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B6E18" w:rsidP="05024BB7" w:rsidRDefault="003B6E18" w14:paraId="4DB25C60" w14:textId="77777777" w14:noSpellErr="1">
      <w:pPr>
        <w:pStyle w:val="Heading1"/>
        <w:rPr>
          <w:rFonts w:ascii="Century Gothic" w:hAnsi="Century Gothic" w:eastAsia="Century Gothic" w:cs="Century Gothic"/>
        </w:rPr>
      </w:pPr>
      <w:r w:rsidRPr="05024BB7" w:rsidR="003B6E18">
        <w:rPr>
          <w:rFonts w:ascii="Century Gothic" w:hAnsi="Century Gothic" w:eastAsia="Century Gothic" w:cs="Century Gothic"/>
          <w:sz w:val="40"/>
          <w:szCs w:val="40"/>
        </w:rPr>
        <w:t>Education Network Forum: Face to Face Teaching</w:t>
      </w:r>
      <w:r w:rsidRPr="05024BB7" w:rsidR="003B6E18">
        <w:rPr>
          <w:rFonts w:ascii="Century Gothic" w:hAnsi="Century Gothic" w:eastAsia="Century Gothic" w:cs="Century Gothic"/>
        </w:rPr>
        <w:t xml:space="preserve"> </w:t>
      </w:r>
    </w:p>
    <w:p w:rsidR="5714B399" w:rsidP="05024BB7" w:rsidRDefault="5714B399" w14:paraId="426C790C" w14:textId="4E6F837E">
      <w:pPr>
        <w:pStyle w:val="Normal"/>
      </w:pPr>
      <w:r w:rsidR="5714B399">
        <w:rPr/>
        <w:t>Online Meeting, 19</w:t>
      </w:r>
      <w:r w:rsidRPr="05024BB7" w:rsidR="5714B399">
        <w:rPr>
          <w:vertAlign w:val="superscript"/>
        </w:rPr>
        <w:t>th</w:t>
      </w:r>
      <w:r w:rsidR="5714B399">
        <w:rPr/>
        <w:t xml:space="preserve"> November 2020</w:t>
      </w:r>
    </w:p>
    <w:p w:rsidR="003B6E18" w:rsidP="05024BB7" w:rsidRDefault="003B6E18" w14:paraId="6A751EBF" w14:textId="77777777" w14:noSpellErr="1">
      <w:pPr>
        <w:rPr>
          <w:rFonts w:ascii="Century Gothic" w:hAnsi="Century Gothic" w:eastAsia="Century Gothic" w:cs="Century Gothic"/>
        </w:rPr>
      </w:pPr>
    </w:p>
    <w:p w:rsidR="00297802" w:rsidP="05024BB7" w:rsidRDefault="00297802" w14:paraId="75CDFFD9" w14:textId="6B653A92" w14:noSpellErr="1">
      <w:pPr>
        <w:pStyle w:val="Heading2"/>
        <w:rPr>
          <w:rFonts w:ascii="Century Gothic" w:hAnsi="Century Gothic" w:eastAsia="Century Gothic" w:cs="Century Gothic"/>
          <w:sz w:val="32"/>
          <w:szCs w:val="32"/>
        </w:rPr>
      </w:pPr>
      <w:r w:rsidRPr="05024BB7" w:rsidR="00297802">
        <w:rPr>
          <w:rFonts w:ascii="Century Gothic" w:hAnsi="Century Gothic" w:eastAsia="Century Gothic" w:cs="Century Gothic"/>
          <w:sz w:val="32"/>
          <w:szCs w:val="32"/>
        </w:rPr>
        <w:t>Introduction</w:t>
      </w:r>
      <w:r w:rsidRPr="05024BB7" w:rsidR="00297802">
        <w:rPr>
          <w:rFonts w:ascii="Century Gothic" w:hAnsi="Century Gothic" w:eastAsia="Century Gothic" w:cs="Century Gothic"/>
          <w:sz w:val="32"/>
          <w:szCs w:val="32"/>
        </w:rPr>
        <w:t xml:space="preserve"> from the Education Officers</w:t>
      </w:r>
    </w:p>
    <w:p w:rsidR="05024BB7" w:rsidP="05024BB7" w:rsidRDefault="05024BB7" w14:paraId="2F5E213B" w14:textId="7AED0078">
      <w:pPr>
        <w:pStyle w:val="Normal"/>
      </w:pPr>
    </w:p>
    <w:p w:rsidR="008A2735" w:rsidP="05024BB7" w:rsidRDefault="00B7000D" w14:paraId="109CF7E8" w14:textId="47DC9F09" w14:noSpellErr="1">
      <w:pPr>
        <w:rPr>
          <w:rFonts w:ascii="Century Gothic" w:hAnsi="Century Gothic" w:eastAsia="Century Gothic" w:cs="Century Gothic"/>
        </w:rPr>
      </w:pPr>
      <w:r w:rsidRPr="05024BB7" w:rsidR="00B7000D">
        <w:rPr>
          <w:rFonts w:ascii="Century Gothic" w:hAnsi="Century Gothic" w:eastAsia="Century Gothic" w:cs="Century Gothic"/>
        </w:rPr>
        <w:t>Leah Martindale (PG Education Officer) and David Ion (UG Education Officer) began the forum with an overview</w:t>
      </w:r>
      <w:r w:rsidRPr="05024BB7" w:rsidR="008A2735">
        <w:rPr>
          <w:rFonts w:ascii="Century Gothic" w:hAnsi="Century Gothic" w:eastAsia="Century Gothic" w:cs="Century Gothic"/>
        </w:rPr>
        <w:t xml:space="preserve"> of the SU Officer team’s work and changing positions regarding face to face teaching during TB1, leading up to and including the 4 week national lockdown in November 2020.</w:t>
      </w:r>
    </w:p>
    <w:p w:rsidR="00B030E5" w:rsidP="05024BB7" w:rsidRDefault="00B45A82" w14:paraId="71EDE2DD" w14:textId="77777777" w14:noSpellErr="1">
      <w:pPr>
        <w:pStyle w:val="ListParagraph"/>
        <w:numPr>
          <w:ilvl w:val="0"/>
          <w:numId w:val="4"/>
        </w:numPr>
        <w:bidi w:val="0"/>
        <w:spacing w:before="0" w:beforeAutospacing="off" w:after="0" w:afterAutospacing="off" w:line="259" w:lineRule="auto"/>
        <w:ind w:left="720" w:right="0" w:hanging="360"/>
        <w:jc w:val="left"/>
        <w:rPr>
          <w:rFonts w:ascii="Century Gothic" w:hAnsi="Century Gothic" w:eastAsia="Century Gothic" w:cs="Century Gothic"/>
          <w:sz w:val="22"/>
          <w:szCs w:val="22"/>
        </w:rPr>
      </w:pPr>
      <w:r w:rsidRPr="05024BB7" w:rsidR="00B45A82">
        <w:rPr>
          <w:rFonts w:ascii="Century Gothic" w:hAnsi="Century Gothic" w:eastAsia="Century Gothic" w:cs="Century Gothic"/>
        </w:rPr>
        <w:t xml:space="preserve">At the start of </w:t>
      </w:r>
      <w:r w:rsidRPr="05024BB7" w:rsidR="009300AA">
        <w:rPr>
          <w:rFonts w:ascii="Century Gothic" w:hAnsi="Century Gothic" w:eastAsia="Century Gothic" w:cs="Century Gothic"/>
        </w:rPr>
        <w:t xml:space="preserve">TB1 the </w:t>
      </w:r>
      <w:r w:rsidRPr="05024BB7" w:rsidR="00B45A82">
        <w:rPr>
          <w:rFonts w:ascii="Century Gothic" w:hAnsi="Century Gothic" w:eastAsia="Century Gothic" w:cs="Century Gothic"/>
        </w:rPr>
        <w:t>Officer</w:t>
      </w:r>
      <w:r w:rsidRPr="05024BB7" w:rsidR="009300AA">
        <w:rPr>
          <w:rFonts w:ascii="Century Gothic" w:hAnsi="Century Gothic" w:eastAsia="Century Gothic" w:cs="Century Gothic"/>
        </w:rPr>
        <w:t xml:space="preserve"> team</w:t>
      </w:r>
      <w:r w:rsidRPr="05024BB7" w:rsidR="00B45A82">
        <w:rPr>
          <w:rFonts w:ascii="Century Gothic" w:hAnsi="Century Gothic" w:eastAsia="Century Gothic" w:cs="Century Gothic"/>
        </w:rPr>
        <w:t xml:space="preserve"> were pushing for more face to face teaching</w:t>
      </w:r>
      <w:r w:rsidRPr="05024BB7" w:rsidR="0096702E">
        <w:rPr>
          <w:rFonts w:ascii="Century Gothic" w:hAnsi="Century Gothic" w:eastAsia="Century Gothic" w:cs="Century Gothic"/>
        </w:rPr>
        <w:t xml:space="preserve">, with the aim of there being an </w:t>
      </w:r>
      <w:r w:rsidRPr="05024BB7" w:rsidR="00B45A82">
        <w:rPr>
          <w:rFonts w:ascii="Century Gothic" w:hAnsi="Century Gothic" w:eastAsia="Century Gothic" w:cs="Century Gothic"/>
        </w:rPr>
        <w:t xml:space="preserve">equitable </w:t>
      </w:r>
      <w:r w:rsidRPr="05024BB7" w:rsidR="0096702E">
        <w:rPr>
          <w:rFonts w:ascii="Century Gothic" w:hAnsi="Century Gothic" w:eastAsia="Century Gothic" w:cs="Century Gothic"/>
        </w:rPr>
        <w:t xml:space="preserve">amount </w:t>
      </w:r>
      <w:r w:rsidRPr="05024BB7" w:rsidR="00B45A82">
        <w:rPr>
          <w:rFonts w:ascii="Century Gothic" w:hAnsi="Century Gothic" w:eastAsia="Century Gothic" w:cs="Century Gothic"/>
        </w:rPr>
        <w:t>across all students</w:t>
      </w:r>
      <w:r w:rsidRPr="05024BB7" w:rsidR="00B030E5">
        <w:rPr>
          <w:rFonts w:ascii="Century Gothic" w:hAnsi="Century Gothic" w:eastAsia="Century Gothic" w:cs="Century Gothic"/>
        </w:rPr>
        <w:t>, as some student had quite a bit of face to face teaching, and other hardly any at all.</w:t>
      </w:r>
    </w:p>
    <w:p w:rsidR="00B030E5" w:rsidP="05024BB7" w:rsidRDefault="00B030E5" w14:paraId="3719A892" w14:textId="1633BAFF">
      <w:pPr>
        <w:pStyle w:val="ListParagraph"/>
        <w:numPr>
          <w:ilvl w:val="0"/>
          <w:numId w:val="4"/>
        </w:numPr>
        <w:bidi w:val="0"/>
        <w:spacing w:before="0" w:beforeAutospacing="off" w:after="0" w:afterAutospacing="off" w:line="259" w:lineRule="auto"/>
        <w:ind w:left="720" w:right="0" w:hanging="360"/>
        <w:jc w:val="left"/>
        <w:rPr>
          <w:rFonts w:ascii="Century Gothic" w:hAnsi="Century Gothic" w:eastAsia="Century Gothic" w:cs="Century Gothic"/>
          <w:sz w:val="22"/>
          <w:szCs w:val="22"/>
        </w:rPr>
      </w:pPr>
      <w:r w:rsidRPr="05024BB7" w:rsidR="00B030E5">
        <w:rPr>
          <w:rFonts w:ascii="Century Gothic" w:hAnsi="Century Gothic" w:eastAsia="Century Gothic" w:cs="Century Gothic"/>
        </w:rPr>
        <w:t xml:space="preserve">This stance was </w:t>
      </w:r>
      <w:r w:rsidRPr="05024BB7" w:rsidR="00B45A82">
        <w:rPr>
          <w:rFonts w:ascii="Century Gothic" w:hAnsi="Century Gothic" w:eastAsia="Century Gothic" w:cs="Century Gothic"/>
        </w:rPr>
        <w:t xml:space="preserve">unpopular with PGRs who teach and </w:t>
      </w:r>
      <w:r w:rsidRPr="05024BB7" w:rsidR="00B030E5">
        <w:rPr>
          <w:rFonts w:ascii="Century Gothic" w:hAnsi="Century Gothic" w:eastAsia="Century Gothic" w:cs="Century Gothic"/>
        </w:rPr>
        <w:t xml:space="preserve">academic </w:t>
      </w:r>
      <w:r w:rsidRPr="05024BB7" w:rsidR="00B45A82">
        <w:rPr>
          <w:rFonts w:ascii="Century Gothic" w:hAnsi="Century Gothic" w:eastAsia="Century Gothic" w:cs="Century Gothic"/>
        </w:rPr>
        <w:t>staff.</w:t>
      </w:r>
      <w:r w:rsidRPr="05024BB7" w:rsidR="00B030E5">
        <w:rPr>
          <w:rFonts w:ascii="Century Gothic" w:hAnsi="Century Gothic" w:eastAsia="Century Gothic" w:cs="Century Gothic"/>
        </w:rPr>
        <w:t xml:space="preserve"> The Officer team also </w:t>
      </w:r>
      <w:r w:rsidRPr="05024BB7" w:rsidR="00B45A82">
        <w:rPr>
          <w:rFonts w:ascii="Century Gothic" w:hAnsi="Century Gothic" w:eastAsia="Century Gothic" w:cs="Century Gothic"/>
        </w:rPr>
        <w:t xml:space="preserve">began hearing </w:t>
      </w:r>
      <w:r w:rsidRPr="05024BB7" w:rsidR="00B030E5">
        <w:rPr>
          <w:rFonts w:ascii="Century Gothic" w:hAnsi="Century Gothic" w:eastAsia="Century Gothic" w:cs="Century Gothic"/>
        </w:rPr>
        <w:t xml:space="preserve">from taught students </w:t>
      </w:r>
      <w:r w:rsidRPr="05024BB7" w:rsidR="00B45A82">
        <w:rPr>
          <w:rFonts w:ascii="Century Gothic" w:hAnsi="Century Gothic" w:eastAsia="Century Gothic" w:cs="Century Gothic"/>
        </w:rPr>
        <w:t>that some in person teaching was not working for some</w:t>
      </w:r>
      <w:r w:rsidRPr="05024BB7" w:rsidR="00B030E5">
        <w:rPr>
          <w:rFonts w:ascii="Century Gothic" w:hAnsi="Century Gothic" w:eastAsia="Century Gothic" w:cs="Century Gothic"/>
        </w:rPr>
        <w:t>/all</w:t>
      </w:r>
      <w:r w:rsidRPr="05024BB7" w:rsidR="00B45A82">
        <w:rPr>
          <w:rFonts w:ascii="Century Gothic" w:hAnsi="Century Gothic" w:eastAsia="Century Gothic" w:cs="Century Gothic"/>
        </w:rPr>
        <w:t xml:space="preserve"> students</w:t>
      </w:r>
      <w:r w:rsidRPr="05024BB7" w:rsidR="00B030E5">
        <w:rPr>
          <w:rFonts w:ascii="Century Gothic" w:hAnsi="Century Gothic" w:eastAsia="Century Gothic" w:cs="Century Gothic"/>
        </w:rPr>
        <w:t xml:space="preserve">. This was due to low attendance, </w:t>
      </w:r>
      <w:r w:rsidRPr="05024BB7" w:rsidR="00F35127">
        <w:rPr>
          <w:rFonts w:ascii="Century Gothic" w:hAnsi="Century Gothic" w:eastAsia="Century Gothic" w:cs="Century Gothic"/>
        </w:rPr>
        <w:t xml:space="preserve">the staff having to divide their time and teaching between students in the room and students online, and </w:t>
      </w:r>
      <w:r w:rsidRPr="05024BB7" w:rsidR="00726C47">
        <w:rPr>
          <w:rFonts w:ascii="Century Gothic" w:hAnsi="Century Gothic" w:eastAsia="Century Gothic" w:cs="Century Gothic"/>
        </w:rPr>
        <w:t>C</w:t>
      </w:r>
      <w:r w:rsidRPr="05024BB7" w:rsidR="00584525">
        <w:rPr>
          <w:rFonts w:ascii="Century Gothic" w:hAnsi="Century Gothic" w:eastAsia="Century Gothic" w:cs="Century Gothic"/>
        </w:rPr>
        <w:t>ovid</w:t>
      </w:r>
      <w:r w:rsidRPr="05024BB7" w:rsidR="00584525">
        <w:rPr>
          <w:rFonts w:ascii="Century Gothic" w:hAnsi="Century Gothic" w:eastAsia="Century Gothic" w:cs="Century Gothic"/>
        </w:rPr>
        <w:t xml:space="preserve"> restrictions (such as social distancing and face coverings) making engagement and discussion difficult. </w:t>
      </w:r>
      <w:r w:rsidRPr="05024BB7" w:rsidR="00937F06">
        <w:rPr>
          <w:rFonts w:ascii="Century Gothic" w:hAnsi="Century Gothic" w:eastAsia="Century Gothic" w:cs="Century Gothic"/>
        </w:rPr>
        <w:t>Academic s</w:t>
      </w:r>
      <w:r w:rsidRPr="05024BB7" w:rsidR="00B45A82">
        <w:rPr>
          <w:rFonts w:ascii="Century Gothic" w:hAnsi="Century Gothic" w:eastAsia="Century Gothic" w:cs="Century Gothic"/>
        </w:rPr>
        <w:t>taff were also very worried about their safety.</w:t>
      </w:r>
    </w:p>
    <w:p w:rsidR="0051418D" w:rsidP="05024BB7" w:rsidRDefault="0051418D" w14:paraId="7B2A92C0" w14:textId="07E42099">
      <w:pPr>
        <w:pStyle w:val="ListParagraph"/>
        <w:numPr>
          <w:ilvl w:val="0"/>
          <w:numId w:val="4"/>
        </w:numPr>
        <w:bidi w:val="0"/>
        <w:spacing w:before="0" w:beforeAutospacing="off" w:after="0" w:afterAutospacing="off" w:line="259" w:lineRule="auto"/>
        <w:ind w:left="720" w:right="0" w:hanging="360"/>
        <w:jc w:val="left"/>
        <w:rPr>
          <w:rFonts w:ascii="Century Gothic" w:hAnsi="Century Gothic" w:eastAsia="Century Gothic" w:cs="Century Gothic"/>
          <w:sz w:val="22"/>
          <w:szCs w:val="22"/>
        </w:rPr>
      </w:pPr>
      <w:r w:rsidRPr="05024BB7" w:rsidR="0051418D">
        <w:rPr>
          <w:rFonts w:ascii="Century Gothic" w:hAnsi="Century Gothic" w:eastAsia="Century Gothic" w:cs="Century Gothic"/>
        </w:rPr>
        <w:t xml:space="preserve">As a result, the Officer team </w:t>
      </w:r>
      <w:r w:rsidRPr="05024BB7" w:rsidR="00B45A82">
        <w:rPr>
          <w:rFonts w:ascii="Century Gothic" w:hAnsi="Century Gothic" w:eastAsia="Century Gothic" w:cs="Century Gothic"/>
        </w:rPr>
        <w:t xml:space="preserve">moved to a </w:t>
      </w:r>
      <w:r w:rsidRPr="05024BB7" w:rsidR="0051418D">
        <w:rPr>
          <w:rFonts w:ascii="Century Gothic" w:hAnsi="Century Gothic" w:eastAsia="Century Gothic" w:cs="Century Gothic"/>
        </w:rPr>
        <w:t xml:space="preserve">position </w:t>
      </w:r>
      <w:r w:rsidRPr="05024BB7" w:rsidR="00B45A82">
        <w:rPr>
          <w:rFonts w:ascii="Century Gothic" w:hAnsi="Century Gothic" w:eastAsia="Century Gothic" w:cs="Century Gothic"/>
        </w:rPr>
        <w:t>that responsibility should be devolved to programmes to decide</w:t>
      </w:r>
      <w:r w:rsidRPr="05024BB7" w:rsidR="002E15DF">
        <w:rPr>
          <w:rFonts w:ascii="Century Gothic" w:hAnsi="Century Gothic" w:eastAsia="Century Gothic" w:cs="Century Gothic"/>
        </w:rPr>
        <w:t>,</w:t>
      </w:r>
      <w:r w:rsidRPr="05024BB7" w:rsidR="00B45A82">
        <w:rPr>
          <w:rFonts w:ascii="Century Gothic" w:hAnsi="Century Gothic" w:eastAsia="Century Gothic" w:cs="Century Gothic"/>
        </w:rPr>
        <w:t xml:space="preserve"> in consultation with students</w:t>
      </w:r>
      <w:r w:rsidRPr="05024BB7" w:rsidR="002E15DF">
        <w:rPr>
          <w:rFonts w:ascii="Century Gothic" w:hAnsi="Century Gothic" w:eastAsia="Century Gothic" w:cs="Century Gothic"/>
        </w:rPr>
        <w:t>,</w:t>
      </w:r>
      <w:r w:rsidRPr="05024BB7" w:rsidR="00B45A82">
        <w:rPr>
          <w:rFonts w:ascii="Century Gothic" w:hAnsi="Century Gothic" w:eastAsia="Century Gothic" w:cs="Century Gothic"/>
        </w:rPr>
        <w:t xml:space="preserve"> whether </w:t>
      </w:r>
      <w:r w:rsidRPr="05024BB7" w:rsidR="002E15DF">
        <w:rPr>
          <w:rFonts w:ascii="Century Gothic" w:hAnsi="Century Gothic" w:eastAsia="Century Gothic" w:cs="Century Gothic"/>
        </w:rPr>
        <w:t>teaching</w:t>
      </w:r>
      <w:r w:rsidRPr="05024BB7" w:rsidR="00B45A82">
        <w:rPr>
          <w:rFonts w:ascii="Century Gothic" w:hAnsi="Century Gothic" w:eastAsia="Century Gothic" w:cs="Century Gothic"/>
        </w:rPr>
        <w:t xml:space="preserve"> should be online or in person</w:t>
      </w:r>
      <w:r w:rsidRPr="05024BB7" w:rsidR="00027CE6">
        <w:rPr>
          <w:rFonts w:ascii="Century Gothic" w:hAnsi="Century Gothic" w:eastAsia="Century Gothic" w:cs="Century Gothic"/>
        </w:rPr>
        <w:t xml:space="preserve"> – and prepared to lobby the University for this.</w:t>
      </w:r>
    </w:p>
    <w:p w:rsidR="00B45A82" w:rsidP="05024BB7" w:rsidRDefault="00B45A82" w14:paraId="54BF4FFD" w14:textId="1E9B8F77">
      <w:pPr>
        <w:pStyle w:val="ListParagraph"/>
        <w:numPr>
          <w:ilvl w:val="0"/>
          <w:numId w:val="4"/>
        </w:numPr>
        <w:bidi w:val="0"/>
        <w:spacing w:before="0" w:beforeAutospacing="off" w:after="0" w:afterAutospacing="off" w:line="259" w:lineRule="auto"/>
        <w:ind w:left="720" w:right="0" w:hanging="360"/>
        <w:jc w:val="left"/>
        <w:rPr>
          <w:rFonts w:ascii="Century Gothic" w:hAnsi="Century Gothic" w:eastAsia="Century Gothic" w:cs="Century Gothic"/>
          <w:sz w:val="22"/>
          <w:szCs w:val="22"/>
        </w:rPr>
      </w:pPr>
      <w:r w:rsidRPr="05024BB7" w:rsidR="00B45A82">
        <w:rPr>
          <w:rFonts w:ascii="Century Gothic" w:hAnsi="Century Gothic" w:eastAsia="Century Gothic" w:cs="Century Gothic"/>
        </w:rPr>
        <w:t xml:space="preserve">Then the national lockdown </w:t>
      </w:r>
      <w:r w:rsidRPr="05024BB7" w:rsidR="00027CE6">
        <w:rPr>
          <w:rFonts w:ascii="Century Gothic" w:hAnsi="Century Gothic" w:eastAsia="Century Gothic" w:cs="Century Gothic"/>
        </w:rPr>
        <w:t>was announced. The Officer</w:t>
      </w:r>
      <w:r w:rsidRPr="05024BB7" w:rsidR="00092212">
        <w:rPr>
          <w:rFonts w:ascii="Century Gothic" w:hAnsi="Century Gothic" w:eastAsia="Century Gothic" w:cs="Century Gothic"/>
        </w:rPr>
        <w:t xml:space="preserve"> team </w:t>
      </w:r>
      <w:r w:rsidRPr="05024BB7" w:rsidR="00B45A82">
        <w:rPr>
          <w:rFonts w:ascii="Century Gothic" w:hAnsi="Century Gothic" w:eastAsia="Century Gothic" w:cs="Century Gothic"/>
        </w:rPr>
        <w:t xml:space="preserve">had to move quickly </w:t>
      </w:r>
      <w:r w:rsidRPr="05024BB7" w:rsidR="00092212">
        <w:rPr>
          <w:rFonts w:ascii="Century Gothic" w:hAnsi="Century Gothic" w:eastAsia="Century Gothic" w:cs="Century Gothic"/>
        </w:rPr>
        <w:t xml:space="preserve">in order </w:t>
      </w:r>
      <w:r w:rsidRPr="05024BB7" w:rsidR="00B45A82">
        <w:rPr>
          <w:rFonts w:ascii="Century Gothic" w:hAnsi="Century Gothic" w:eastAsia="Century Gothic" w:cs="Century Gothic"/>
        </w:rPr>
        <w:t>to</w:t>
      </w:r>
      <w:r w:rsidRPr="05024BB7" w:rsidR="00B45A82">
        <w:rPr>
          <w:rFonts w:ascii="Century Gothic" w:hAnsi="Century Gothic" w:eastAsia="Century Gothic" w:cs="Century Gothic"/>
        </w:rPr>
        <w:t xml:space="preserve"> </w:t>
      </w:r>
      <w:r w:rsidRPr="05024BB7" w:rsidR="00092212">
        <w:rPr>
          <w:rFonts w:ascii="Century Gothic" w:hAnsi="Century Gothic" w:eastAsia="Century Gothic" w:cs="Century Gothic"/>
        </w:rPr>
        <w:t xml:space="preserve">be able to </w:t>
      </w:r>
      <w:r w:rsidRPr="05024BB7" w:rsidR="00B45A82">
        <w:rPr>
          <w:rFonts w:ascii="Century Gothic" w:hAnsi="Century Gothic" w:eastAsia="Century Gothic" w:cs="Century Gothic"/>
        </w:rPr>
        <w:t xml:space="preserve">influence the </w:t>
      </w:r>
      <w:r w:rsidRPr="05024BB7" w:rsidR="00092212">
        <w:rPr>
          <w:rFonts w:ascii="Century Gothic" w:hAnsi="Century Gothic" w:eastAsia="Century Gothic" w:cs="Century Gothic"/>
        </w:rPr>
        <w:t>U</w:t>
      </w:r>
      <w:r w:rsidRPr="05024BB7" w:rsidR="00B45A82">
        <w:rPr>
          <w:rFonts w:ascii="Century Gothic" w:hAnsi="Century Gothic" w:eastAsia="Century Gothic" w:cs="Century Gothic"/>
        </w:rPr>
        <w:t>niversity</w:t>
      </w:r>
      <w:r w:rsidRPr="05024BB7" w:rsidR="00092212">
        <w:rPr>
          <w:rFonts w:ascii="Century Gothic" w:hAnsi="Century Gothic" w:eastAsia="Century Gothic" w:cs="Century Gothic"/>
        </w:rPr>
        <w:t>’s</w:t>
      </w:r>
      <w:r w:rsidRPr="05024BB7" w:rsidR="00B45A82">
        <w:rPr>
          <w:rFonts w:ascii="Century Gothic" w:hAnsi="Century Gothic" w:eastAsia="Century Gothic" w:cs="Century Gothic"/>
        </w:rPr>
        <w:t xml:space="preserve"> decision. </w:t>
      </w:r>
      <w:r w:rsidRPr="05024BB7" w:rsidR="00195921">
        <w:rPr>
          <w:rFonts w:ascii="Century Gothic" w:hAnsi="Century Gothic" w:eastAsia="Century Gothic" w:cs="Century Gothic"/>
        </w:rPr>
        <w:t xml:space="preserve">The </w:t>
      </w:r>
      <w:r w:rsidRPr="05024BB7" w:rsidR="00094AE8">
        <w:rPr>
          <w:rFonts w:ascii="Century Gothic" w:hAnsi="Century Gothic" w:eastAsia="Century Gothic" w:cs="Century Gothic"/>
        </w:rPr>
        <w:t>Officer team</w:t>
      </w:r>
      <w:r w:rsidRPr="05024BB7" w:rsidR="00B45A82">
        <w:rPr>
          <w:rFonts w:ascii="Century Gothic" w:hAnsi="Century Gothic" w:eastAsia="Century Gothic" w:cs="Century Gothic"/>
        </w:rPr>
        <w:t xml:space="preserve"> based </w:t>
      </w:r>
      <w:r w:rsidRPr="05024BB7" w:rsidR="00094AE8">
        <w:rPr>
          <w:rFonts w:ascii="Century Gothic" w:hAnsi="Century Gothic" w:eastAsia="Century Gothic" w:cs="Century Gothic"/>
        </w:rPr>
        <w:t>their</w:t>
      </w:r>
      <w:r w:rsidRPr="05024BB7" w:rsidR="00B45A82">
        <w:rPr>
          <w:rFonts w:ascii="Century Gothic" w:hAnsi="Century Gothic" w:eastAsia="Century Gothic" w:cs="Century Gothic"/>
        </w:rPr>
        <w:t xml:space="preserve"> decision on student feedback</w:t>
      </w:r>
      <w:r w:rsidRPr="05024BB7" w:rsidR="00C450F2">
        <w:rPr>
          <w:rFonts w:ascii="Century Gothic" w:hAnsi="Century Gothic" w:eastAsia="Century Gothic" w:cs="Century Gothic"/>
        </w:rPr>
        <w:t xml:space="preserve"> and </w:t>
      </w:r>
      <w:r w:rsidRPr="05024BB7" w:rsidR="005F0045">
        <w:rPr>
          <w:rFonts w:ascii="Century Gothic" w:hAnsi="Century Gothic" w:eastAsia="Century Gothic" w:cs="Century Gothic"/>
        </w:rPr>
        <w:t xml:space="preserve">evidence about the nature of </w:t>
      </w:r>
      <w:r w:rsidRPr="05024BB7" w:rsidR="005F0045">
        <w:rPr>
          <w:rFonts w:ascii="Century Gothic" w:hAnsi="Century Gothic" w:eastAsia="Century Gothic" w:cs="Century Gothic"/>
        </w:rPr>
        <w:t>Covid</w:t>
      </w:r>
      <w:r w:rsidRPr="05024BB7" w:rsidR="005F0045">
        <w:rPr>
          <w:rFonts w:ascii="Century Gothic" w:hAnsi="Century Gothic" w:eastAsia="Century Gothic" w:cs="Century Gothic"/>
        </w:rPr>
        <w:t xml:space="preserve"> transmissions</w:t>
      </w:r>
      <w:r w:rsidRPr="05024BB7" w:rsidR="00457576">
        <w:rPr>
          <w:rFonts w:ascii="Century Gothic" w:hAnsi="Century Gothic" w:eastAsia="Century Gothic" w:cs="Century Gothic"/>
        </w:rPr>
        <w:t xml:space="preserve">. </w:t>
      </w:r>
      <w:r w:rsidRPr="05024BB7" w:rsidR="00B45A82">
        <w:rPr>
          <w:rFonts w:ascii="Century Gothic" w:hAnsi="Century Gothic" w:eastAsia="Century Gothic" w:cs="Century Gothic"/>
        </w:rPr>
        <w:t xml:space="preserve">In the context of a national lockdown </w:t>
      </w:r>
      <w:r w:rsidRPr="05024BB7" w:rsidR="00C450F2">
        <w:rPr>
          <w:rFonts w:ascii="Century Gothic" w:hAnsi="Century Gothic" w:eastAsia="Century Gothic" w:cs="Century Gothic"/>
        </w:rPr>
        <w:t>the officer team</w:t>
      </w:r>
      <w:r w:rsidRPr="05024BB7" w:rsidR="00B45A82">
        <w:rPr>
          <w:rFonts w:ascii="Century Gothic" w:hAnsi="Century Gothic" w:eastAsia="Century Gothic" w:cs="Century Gothic"/>
        </w:rPr>
        <w:t xml:space="preserve"> didn’t feel </w:t>
      </w:r>
      <w:r w:rsidRPr="05024BB7" w:rsidR="42A7EEB3">
        <w:rPr>
          <w:rFonts w:ascii="Century Gothic" w:hAnsi="Century Gothic" w:eastAsia="Century Gothic" w:cs="Century Gothic"/>
        </w:rPr>
        <w:t>they</w:t>
      </w:r>
      <w:r w:rsidRPr="05024BB7" w:rsidR="00B45A82">
        <w:rPr>
          <w:rFonts w:ascii="Century Gothic" w:hAnsi="Century Gothic" w:eastAsia="Century Gothic" w:cs="Century Gothic"/>
        </w:rPr>
        <w:t xml:space="preserve"> could support in person teaching across the board</w:t>
      </w:r>
      <w:r w:rsidRPr="05024BB7" w:rsidR="00F65DB5">
        <w:rPr>
          <w:rFonts w:ascii="Century Gothic" w:hAnsi="Century Gothic" w:eastAsia="Century Gothic" w:cs="Century Gothic"/>
        </w:rPr>
        <w:t xml:space="preserve"> and so called for </w:t>
      </w:r>
      <w:r w:rsidRPr="05024BB7" w:rsidR="00FA3989">
        <w:rPr>
          <w:rFonts w:ascii="Century Gothic" w:hAnsi="Century Gothic" w:eastAsia="Century Gothic" w:cs="Century Gothic"/>
        </w:rPr>
        <w:t>non-essential in-person teaching to be moved online during the period of national lockdown.</w:t>
      </w:r>
    </w:p>
    <w:p w:rsidR="05024BB7" w:rsidP="05024BB7" w:rsidRDefault="05024BB7" w14:paraId="330588C2" w14:textId="7B196162">
      <w:pPr>
        <w:pStyle w:val="Normal"/>
        <w:bidi w:val="0"/>
        <w:spacing w:before="0" w:beforeAutospacing="off" w:after="0" w:afterAutospacing="off" w:line="259" w:lineRule="auto"/>
        <w:ind w:left="0" w:right="0"/>
        <w:jc w:val="left"/>
        <w:rPr>
          <w:rFonts w:ascii="Century Gothic" w:hAnsi="Century Gothic" w:eastAsia="Century Gothic" w:cs="Century Gothic"/>
        </w:rPr>
      </w:pPr>
    </w:p>
    <w:p w:rsidR="00FA3989" w:rsidP="05024BB7" w:rsidRDefault="0041064A" w14:paraId="632DF98A" w14:textId="402DD23C" w14:noSpellErr="1">
      <w:pPr>
        <w:rPr>
          <w:rFonts w:ascii="Century Gothic" w:hAnsi="Century Gothic" w:eastAsia="Century Gothic" w:cs="Century Gothic"/>
        </w:rPr>
      </w:pPr>
      <w:r w:rsidRPr="05024BB7" w:rsidR="0041064A">
        <w:rPr>
          <w:rFonts w:ascii="Century Gothic" w:hAnsi="Century Gothic" w:eastAsia="Century Gothic" w:cs="Century Gothic"/>
        </w:rPr>
        <w:t>(In this context, “non-essential” does not refer to teaching that is essential to your course, but to teachin</w:t>
      </w:r>
      <w:r w:rsidRPr="05024BB7" w:rsidR="00A56B81">
        <w:rPr>
          <w:rFonts w:ascii="Century Gothic" w:hAnsi="Century Gothic" w:eastAsia="Century Gothic" w:cs="Century Gothic"/>
        </w:rPr>
        <w:t xml:space="preserve">g that is </w:t>
      </w:r>
      <w:r w:rsidRPr="05024BB7" w:rsidR="00A56B81">
        <w:rPr>
          <w:rFonts w:ascii="Century Gothic" w:hAnsi="Century Gothic" w:eastAsia="Century Gothic" w:cs="Century Gothic"/>
          <w:i w:val="0"/>
          <w:iCs w:val="0"/>
        </w:rPr>
        <w:t>essential to be held in-person</w:t>
      </w:r>
      <w:r w:rsidRPr="05024BB7" w:rsidR="00A56B81">
        <w:rPr>
          <w:rFonts w:ascii="Century Gothic" w:hAnsi="Century Gothic" w:eastAsia="Century Gothic" w:cs="Century Gothic"/>
        </w:rPr>
        <w:t>, e.g. labs or practical teaching that could not be conducted effectively online.)</w:t>
      </w:r>
    </w:p>
    <w:p w:rsidR="00B45A82" w:rsidP="05024BB7" w:rsidRDefault="00B45A82" w14:paraId="6F669438" w14:textId="5C97E978">
      <w:pPr>
        <w:rPr>
          <w:rFonts w:ascii="Century Gothic" w:hAnsi="Century Gothic" w:eastAsia="Century Gothic" w:cs="Century Gothic"/>
        </w:rPr>
      </w:pPr>
      <w:r w:rsidRPr="05024BB7" w:rsidR="77BF205F">
        <w:rPr>
          <w:rFonts w:ascii="Century Gothic" w:hAnsi="Century Gothic" w:eastAsia="Century Gothic" w:cs="Century Gothic"/>
        </w:rPr>
        <w:t>David and Leah acknowledged that s</w:t>
      </w:r>
      <w:r w:rsidRPr="05024BB7" w:rsidR="00B45A82">
        <w:rPr>
          <w:rFonts w:ascii="Century Gothic" w:hAnsi="Century Gothic" w:eastAsia="Century Gothic" w:cs="Century Gothic"/>
        </w:rPr>
        <w:t>ome</w:t>
      </w:r>
      <w:r w:rsidRPr="05024BB7" w:rsidR="005D5F45">
        <w:rPr>
          <w:rFonts w:ascii="Century Gothic" w:hAnsi="Century Gothic" w:eastAsia="Century Gothic" w:cs="Century Gothic"/>
        </w:rPr>
        <w:t xml:space="preserve"> students </w:t>
      </w:r>
      <w:r w:rsidRPr="05024BB7" w:rsidR="000E7A02">
        <w:rPr>
          <w:rFonts w:ascii="Century Gothic" w:hAnsi="Century Gothic" w:eastAsia="Century Gothic" w:cs="Century Gothic"/>
        </w:rPr>
        <w:t xml:space="preserve">were unhappy </w:t>
      </w:r>
      <w:r w:rsidRPr="05024BB7" w:rsidR="006D0CE8">
        <w:rPr>
          <w:rFonts w:ascii="Century Gothic" w:hAnsi="Century Gothic" w:eastAsia="Century Gothic" w:cs="Century Gothic"/>
        </w:rPr>
        <w:t>that the Officer team did not consult directly with students</w:t>
      </w:r>
      <w:r w:rsidRPr="05024BB7" w:rsidR="0063563B">
        <w:rPr>
          <w:rFonts w:ascii="Century Gothic" w:hAnsi="Century Gothic" w:eastAsia="Century Gothic" w:cs="Century Gothic"/>
        </w:rPr>
        <w:t xml:space="preserve"> on this decision. The reason</w:t>
      </w:r>
      <w:r w:rsidRPr="05024BB7" w:rsidR="00423887">
        <w:rPr>
          <w:rFonts w:ascii="Century Gothic" w:hAnsi="Century Gothic" w:eastAsia="Century Gothic" w:cs="Century Gothic"/>
        </w:rPr>
        <w:t xml:space="preserve"> for this was that the Officer team felt there was a very narrow window in which they might be able to influence the University’s actions</w:t>
      </w:r>
      <w:r w:rsidRPr="05024BB7" w:rsidR="007A463C">
        <w:rPr>
          <w:rFonts w:ascii="Century Gothic" w:hAnsi="Century Gothic" w:eastAsia="Century Gothic" w:cs="Century Gothic"/>
        </w:rPr>
        <w:t xml:space="preserve">, so there was limited consultation that they were able to do. The Officer team recognise it is something some students felt frustrated with. </w:t>
      </w:r>
      <w:r w:rsidRPr="05024BB7" w:rsidR="009467CC">
        <w:rPr>
          <w:rFonts w:ascii="Century Gothic" w:hAnsi="Century Gothic" w:eastAsia="Century Gothic" w:cs="Century Gothic"/>
        </w:rPr>
        <w:t xml:space="preserve">They are now creating several opportunities for a range of students to contribute to the discussion on the Officer team’s position on face to face teaching going forwards, such as this forum and </w:t>
      </w:r>
      <w:r w:rsidRPr="05024BB7" w:rsidR="00444188">
        <w:rPr>
          <w:rFonts w:ascii="Century Gothic" w:hAnsi="Century Gothic" w:eastAsia="Century Gothic" w:cs="Century Gothic"/>
        </w:rPr>
        <w:t>debating a motion at Student Council (26</w:t>
      </w:r>
      <w:r w:rsidRPr="05024BB7" w:rsidR="00444188">
        <w:rPr>
          <w:rFonts w:ascii="Century Gothic" w:hAnsi="Century Gothic" w:eastAsia="Century Gothic" w:cs="Century Gothic"/>
          <w:vertAlign w:val="superscript"/>
        </w:rPr>
        <w:t>th</w:t>
      </w:r>
      <w:r w:rsidRPr="05024BB7" w:rsidR="00444188">
        <w:rPr>
          <w:rFonts w:ascii="Century Gothic" w:hAnsi="Century Gothic" w:eastAsia="Century Gothic" w:cs="Century Gothic"/>
        </w:rPr>
        <w:t xml:space="preserve"> Nov). </w:t>
      </w:r>
    </w:p>
    <w:p w:rsidR="00B45A82" w:rsidP="05024BB7" w:rsidRDefault="0065205B" w14:paraId="72EA7E4E" w14:textId="0E7CE670">
      <w:pPr>
        <w:rPr>
          <w:rFonts w:ascii="Century Gothic" w:hAnsi="Century Gothic" w:eastAsia="Century Gothic" w:cs="Century Gothic"/>
        </w:rPr>
      </w:pPr>
      <w:r w:rsidRPr="05024BB7" w:rsidR="571192F8">
        <w:rPr>
          <w:rFonts w:ascii="Century Gothic" w:hAnsi="Century Gothic" w:eastAsia="Century Gothic" w:cs="Century Gothic"/>
        </w:rPr>
        <w:t>Leah and David concluded that t</w:t>
      </w:r>
      <w:r w:rsidRPr="05024BB7" w:rsidR="0065205B">
        <w:rPr>
          <w:rFonts w:ascii="Century Gothic" w:hAnsi="Century Gothic" w:eastAsia="Century Gothic" w:cs="Century Gothic"/>
        </w:rPr>
        <w:t xml:space="preserve">he </w:t>
      </w:r>
      <w:r w:rsidRPr="05024BB7" w:rsidR="00B45A82">
        <w:rPr>
          <w:rFonts w:ascii="Century Gothic" w:hAnsi="Century Gothic" w:eastAsia="Century Gothic" w:cs="Century Gothic"/>
        </w:rPr>
        <w:t xml:space="preserve">main message is </w:t>
      </w:r>
      <w:r w:rsidRPr="05024BB7" w:rsidR="0065205B">
        <w:rPr>
          <w:rFonts w:ascii="Century Gothic" w:hAnsi="Century Gothic" w:eastAsia="Century Gothic" w:cs="Century Gothic"/>
        </w:rPr>
        <w:t>the Officer team are not against</w:t>
      </w:r>
      <w:r w:rsidRPr="05024BB7" w:rsidR="00B45A82">
        <w:rPr>
          <w:rFonts w:ascii="Century Gothic" w:hAnsi="Century Gothic" w:eastAsia="Century Gothic" w:cs="Century Gothic"/>
        </w:rPr>
        <w:t xml:space="preserve"> </w:t>
      </w:r>
      <w:proofErr w:type="gramStart"/>
      <w:r w:rsidRPr="05024BB7" w:rsidR="00B45A82">
        <w:rPr>
          <w:rFonts w:ascii="Century Gothic" w:hAnsi="Century Gothic" w:eastAsia="Century Gothic" w:cs="Century Gothic"/>
        </w:rPr>
        <w:t>face to face</w:t>
      </w:r>
      <w:proofErr w:type="gramEnd"/>
      <w:r w:rsidRPr="05024BB7" w:rsidR="00B45A82">
        <w:rPr>
          <w:rFonts w:ascii="Century Gothic" w:hAnsi="Century Gothic" w:eastAsia="Century Gothic" w:cs="Century Gothic"/>
        </w:rPr>
        <w:t xml:space="preserve"> </w:t>
      </w:r>
      <w:r w:rsidRPr="05024BB7" w:rsidR="0065205B">
        <w:rPr>
          <w:rFonts w:ascii="Century Gothic" w:hAnsi="Century Gothic" w:eastAsia="Century Gothic" w:cs="Century Gothic"/>
        </w:rPr>
        <w:t xml:space="preserve">teaching, </w:t>
      </w:r>
      <w:r w:rsidRPr="05024BB7" w:rsidR="36640591">
        <w:rPr>
          <w:rFonts w:ascii="Century Gothic" w:hAnsi="Century Gothic" w:eastAsia="Century Gothic" w:cs="Century Gothic"/>
        </w:rPr>
        <w:t>but</w:t>
      </w:r>
      <w:r w:rsidRPr="05024BB7" w:rsidR="00B45A82">
        <w:rPr>
          <w:rFonts w:ascii="Century Gothic" w:hAnsi="Century Gothic" w:eastAsia="Century Gothic" w:cs="Century Gothic"/>
        </w:rPr>
        <w:t xml:space="preserve"> </w:t>
      </w:r>
      <w:r w:rsidRPr="05024BB7" w:rsidR="00B45A82">
        <w:rPr>
          <w:rFonts w:ascii="Century Gothic" w:hAnsi="Century Gothic" w:eastAsia="Century Gothic" w:cs="Century Gothic"/>
        </w:rPr>
        <w:t>a</w:t>
      </w:r>
      <w:r w:rsidRPr="05024BB7" w:rsidR="0065205B">
        <w:rPr>
          <w:rFonts w:ascii="Century Gothic" w:hAnsi="Century Gothic" w:eastAsia="Century Gothic" w:cs="Century Gothic"/>
        </w:rPr>
        <w:t>gainst</w:t>
      </w:r>
      <w:r w:rsidRPr="05024BB7" w:rsidR="00B45A82">
        <w:rPr>
          <w:rFonts w:ascii="Century Gothic" w:hAnsi="Century Gothic" w:eastAsia="Century Gothic" w:cs="Century Gothic"/>
        </w:rPr>
        <w:t xml:space="preserve"> </w:t>
      </w:r>
      <w:r w:rsidRPr="05024BB7" w:rsidR="7CBE7178">
        <w:rPr>
          <w:rFonts w:ascii="Century Gothic" w:hAnsi="Century Gothic" w:eastAsia="Century Gothic" w:cs="Century Gothic"/>
        </w:rPr>
        <w:t xml:space="preserve">non-essential </w:t>
      </w:r>
      <w:r w:rsidRPr="05024BB7" w:rsidR="00B45A82">
        <w:rPr>
          <w:rFonts w:ascii="Century Gothic" w:hAnsi="Century Gothic" w:eastAsia="Century Gothic" w:cs="Century Gothic"/>
        </w:rPr>
        <w:t xml:space="preserve">face to face </w:t>
      </w:r>
      <w:r w:rsidRPr="05024BB7" w:rsidR="0065205B">
        <w:rPr>
          <w:rFonts w:ascii="Century Gothic" w:hAnsi="Century Gothic" w:eastAsia="Century Gothic" w:cs="Century Gothic"/>
        </w:rPr>
        <w:t xml:space="preserve">teaching </w:t>
      </w:r>
      <w:r w:rsidRPr="05024BB7" w:rsidR="00B45A82">
        <w:rPr>
          <w:rFonts w:ascii="Century Gothic" w:hAnsi="Century Gothic" w:eastAsia="Century Gothic" w:cs="Century Gothic"/>
        </w:rPr>
        <w:t>in the context of a national lockdown.</w:t>
      </w:r>
      <w:r w:rsidRPr="05024BB7" w:rsidR="00E5166F">
        <w:rPr>
          <w:rFonts w:ascii="Century Gothic" w:hAnsi="Century Gothic" w:eastAsia="Century Gothic" w:cs="Century Gothic"/>
        </w:rPr>
        <w:t xml:space="preserve"> </w:t>
      </w:r>
      <w:r w:rsidRPr="05024BB7" w:rsidR="0065205B">
        <w:rPr>
          <w:rFonts w:ascii="Century Gothic" w:hAnsi="Century Gothic" w:eastAsia="Century Gothic" w:cs="Century Gothic"/>
        </w:rPr>
        <w:t>The team’s</w:t>
      </w:r>
      <w:r w:rsidRPr="05024BB7" w:rsidR="00E5166F">
        <w:rPr>
          <w:rFonts w:ascii="Century Gothic" w:hAnsi="Century Gothic" w:eastAsia="Century Gothic" w:cs="Century Gothic"/>
        </w:rPr>
        <w:t xml:space="preserve"> focus has mostly been on improving </w:t>
      </w:r>
      <w:r w:rsidRPr="05024BB7" w:rsidR="0065205B">
        <w:rPr>
          <w:rFonts w:ascii="Century Gothic" w:hAnsi="Century Gothic" w:eastAsia="Century Gothic" w:cs="Century Gothic"/>
        </w:rPr>
        <w:t xml:space="preserve">the </w:t>
      </w:r>
      <w:r w:rsidRPr="05024BB7" w:rsidR="00E5166F">
        <w:rPr>
          <w:rFonts w:ascii="Century Gothic" w:hAnsi="Century Gothic" w:eastAsia="Century Gothic" w:cs="Century Gothic"/>
        </w:rPr>
        <w:t xml:space="preserve">educational quality for everyone, not pushing for teaching to move online. </w:t>
      </w:r>
    </w:p>
    <w:p w:rsidR="0089790A" w:rsidP="05024BB7" w:rsidRDefault="00126070" w14:paraId="7672A39D" w14:textId="63BFF811">
      <w:pPr>
        <w:pBdr>
          <w:bottom w:val="single" w:color="auto" w:sz="6" w:space="1"/>
        </w:pBdr>
        <w:rPr>
          <w:rFonts w:ascii="Century Gothic" w:hAnsi="Century Gothic" w:eastAsia="Century Gothic" w:cs="Century Gothic"/>
        </w:rPr>
      </w:pPr>
      <w:r w:rsidRPr="05024BB7" w:rsidR="6CA1F4B0">
        <w:rPr>
          <w:rFonts w:ascii="Century Gothic" w:hAnsi="Century Gothic" w:eastAsia="Century Gothic" w:cs="Century Gothic"/>
        </w:rPr>
        <w:t xml:space="preserve">Leah and David then opened the forum for discussion. </w:t>
      </w:r>
      <w:r w:rsidRPr="05024BB7" w:rsidR="00126070">
        <w:rPr>
          <w:rFonts w:ascii="Century Gothic" w:hAnsi="Century Gothic" w:eastAsia="Century Gothic" w:cs="Century Gothic"/>
        </w:rPr>
        <w:t xml:space="preserve">The Officer team </w:t>
      </w:r>
      <w:r w:rsidRPr="05024BB7" w:rsidR="00E5166F">
        <w:rPr>
          <w:rFonts w:ascii="Century Gothic" w:hAnsi="Century Gothic" w:eastAsia="Century Gothic" w:cs="Century Gothic"/>
        </w:rPr>
        <w:t>want this discussion today to inform our position going forwards.</w:t>
      </w:r>
    </w:p>
    <w:p w:rsidR="05024BB7" w:rsidP="05024BB7" w:rsidRDefault="05024BB7" w14:paraId="445AF73D" w14:textId="3DEFB73D">
      <w:pPr>
        <w:pStyle w:val="Normal"/>
        <w:rPr>
          <w:rFonts w:ascii="Century Gothic" w:hAnsi="Century Gothic" w:eastAsia="Century Gothic" w:cs="Century Gothic"/>
        </w:rPr>
      </w:pPr>
    </w:p>
    <w:p w:rsidR="00D53B8C" w:rsidP="05024BB7" w:rsidRDefault="00D53B8C" w14:paraId="1EE794BB" w14:textId="06711538" w14:noSpellErr="1">
      <w:pPr>
        <w:pStyle w:val="Heading2"/>
        <w:rPr>
          <w:rFonts w:ascii="Century Gothic" w:hAnsi="Century Gothic" w:eastAsia="Century Gothic" w:cs="Century Gothic"/>
          <w:sz w:val="32"/>
          <w:szCs w:val="32"/>
        </w:rPr>
      </w:pPr>
      <w:r w:rsidRPr="05024BB7" w:rsidR="00D53B8C">
        <w:rPr>
          <w:rFonts w:ascii="Century Gothic" w:hAnsi="Century Gothic" w:eastAsia="Century Gothic" w:cs="Century Gothic"/>
          <w:sz w:val="32"/>
          <w:szCs w:val="32"/>
        </w:rPr>
        <w:t>Questions and Discussion</w:t>
      </w:r>
    </w:p>
    <w:p w:rsidR="05024BB7" w:rsidP="05024BB7" w:rsidRDefault="05024BB7" w14:paraId="52A8BA51" w14:textId="4C744D98">
      <w:pPr>
        <w:pStyle w:val="Normal"/>
        <w:rPr>
          <w:rFonts w:ascii="Century Gothic" w:hAnsi="Century Gothic" w:eastAsia="Century Gothic" w:cs="Century Gothic"/>
        </w:rPr>
      </w:pPr>
    </w:p>
    <w:p w:rsidR="7E8A4EBF" w:rsidP="05024BB7" w:rsidRDefault="7E8A4EBF" w14:paraId="2C708956" w14:textId="131D3D40">
      <w:pPr>
        <w:pStyle w:val="Normal"/>
        <w:rPr>
          <w:rFonts w:ascii="Century Gothic" w:hAnsi="Century Gothic" w:eastAsia="Century Gothic" w:cs="Century Gothic"/>
          <w:sz w:val="26"/>
          <w:szCs w:val="26"/>
        </w:rPr>
      </w:pPr>
      <w:r w:rsidRPr="05024BB7" w:rsidR="7E8A4EBF">
        <w:rPr>
          <w:rFonts w:ascii="Century Gothic" w:hAnsi="Century Gothic" w:eastAsia="Century Gothic" w:cs="Century Gothic"/>
          <w:sz w:val="26"/>
          <w:szCs w:val="26"/>
        </w:rPr>
        <w:t>Summary of some key points:</w:t>
      </w:r>
    </w:p>
    <w:p w:rsidR="7E8A4EBF" w:rsidP="05024BB7" w:rsidRDefault="7E8A4EBF" w14:paraId="5FF758E4" w14:textId="0D3C93FD">
      <w:pPr>
        <w:pStyle w:val="ListParagraph"/>
        <w:numPr>
          <w:ilvl w:val="0"/>
          <w:numId w:val="5"/>
        </w:numPr>
        <w:rPr>
          <w:rFonts w:ascii="Century Gothic" w:hAnsi="Century Gothic" w:eastAsia="Century Gothic" w:cs="Century Gothic"/>
          <w:sz w:val="22"/>
          <w:szCs w:val="22"/>
        </w:rPr>
      </w:pPr>
      <w:r w:rsidRPr="05024BB7" w:rsidR="7E8A4EBF">
        <w:rPr>
          <w:rFonts w:ascii="Century Gothic" w:hAnsi="Century Gothic" w:eastAsia="Century Gothic" w:cs="Century Gothic"/>
        </w:rPr>
        <w:t>Some participants voiced that they had disagreed with the Officers’ position on face-to-face teaching during lockdown. Reasons included:</w:t>
      </w:r>
    </w:p>
    <w:p w:rsidR="7E8A4EBF" w:rsidP="05024BB7" w:rsidRDefault="7E8A4EBF" w14:paraId="47F981C5" w14:textId="3AAFBDFA">
      <w:pPr>
        <w:pStyle w:val="ListParagraph"/>
        <w:numPr>
          <w:ilvl w:val="1"/>
          <w:numId w:val="5"/>
        </w:numPr>
        <w:rPr>
          <w:rFonts w:ascii="Century Gothic" w:hAnsi="Century Gothic" w:eastAsia="Century Gothic" w:cs="Century Gothic"/>
          <w:sz w:val="22"/>
          <w:szCs w:val="22"/>
        </w:rPr>
      </w:pPr>
      <w:r w:rsidRPr="05024BB7" w:rsidR="7E8A4EBF">
        <w:rPr>
          <w:rFonts w:ascii="Century Gothic" w:hAnsi="Century Gothic" w:eastAsia="Century Gothic" w:cs="Century Gothic"/>
        </w:rPr>
        <w:t>Students on their course were enjoying face to face teaching</w:t>
      </w:r>
    </w:p>
    <w:p w:rsidR="7E8A4EBF" w:rsidP="05024BB7" w:rsidRDefault="7E8A4EBF" w14:paraId="0A326D6A" w14:textId="1DE8F7BF">
      <w:pPr>
        <w:pStyle w:val="ListParagraph"/>
        <w:numPr>
          <w:ilvl w:val="1"/>
          <w:numId w:val="5"/>
        </w:numPr>
        <w:rPr>
          <w:rFonts w:ascii="Century Gothic" w:hAnsi="Century Gothic" w:eastAsia="Century Gothic" w:cs="Century Gothic"/>
          <w:sz w:val="22"/>
          <w:szCs w:val="22"/>
        </w:rPr>
      </w:pPr>
      <w:r w:rsidRPr="05024BB7" w:rsidR="7E8A4EBF">
        <w:rPr>
          <w:rFonts w:ascii="Century Gothic" w:hAnsi="Century Gothic" w:eastAsia="Century Gothic" w:cs="Century Gothic"/>
        </w:rPr>
        <w:t>No face-to-face teaching was having a negative impact on student mental health</w:t>
      </w:r>
    </w:p>
    <w:p w:rsidR="7E8A4EBF" w:rsidP="05024BB7" w:rsidRDefault="7E8A4EBF" w14:paraId="75174C79" w14:textId="592ECD3E">
      <w:pPr>
        <w:pStyle w:val="ListParagraph"/>
        <w:numPr>
          <w:ilvl w:val="0"/>
          <w:numId w:val="5"/>
        </w:numPr>
        <w:bidi w:val="0"/>
        <w:spacing w:before="0" w:beforeAutospacing="off" w:after="0" w:afterAutospacing="off" w:line="259" w:lineRule="auto"/>
        <w:ind w:right="0"/>
        <w:jc w:val="left"/>
        <w:rPr>
          <w:rFonts w:ascii="Century Gothic" w:hAnsi="Century Gothic" w:eastAsia="Century Gothic" w:cs="Century Gothic"/>
          <w:sz w:val="22"/>
          <w:szCs w:val="22"/>
        </w:rPr>
      </w:pPr>
      <w:r w:rsidRPr="05024BB7" w:rsidR="7E8A4EBF">
        <w:rPr>
          <w:rFonts w:ascii="Century Gothic" w:hAnsi="Century Gothic" w:eastAsia="Century Gothic" w:cs="Century Gothic"/>
        </w:rPr>
        <w:t>Some participants raised concerns about amount of consultation the Officer team undertook to make the decision and said they thought there should have been more. The forum discussed ways officers could consult with the student body. These included: forums such as this one, continuing to consult with Senior Reps, surveys, focus groups and a referendum.</w:t>
      </w:r>
    </w:p>
    <w:p w:rsidR="7E8A4EBF" w:rsidP="05024BB7" w:rsidRDefault="7E8A4EBF" w14:paraId="11230E3B" w14:textId="0B1C7B33">
      <w:pPr>
        <w:pStyle w:val="ListParagraph"/>
        <w:numPr>
          <w:ilvl w:val="0"/>
          <w:numId w:val="5"/>
        </w:numPr>
        <w:bidi w:val="0"/>
        <w:spacing w:before="0" w:beforeAutospacing="off" w:after="0" w:afterAutospacing="off" w:line="259" w:lineRule="auto"/>
        <w:ind w:right="0"/>
        <w:jc w:val="left"/>
        <w:rPr>
          <w:rFonts w:ascii="Century Gothic" w:hAnsi="Century Gothic" w:eastAsia="Century Gothic" w:cs="Century Gothic"/>
          <w:sz w:val="22"/>
          <w:szCs w:val="22"/>
        </w:rPr>
      </w:pPr>
      <w:r w:rsidRPr="05024BB7" w:rsidR="7E8A4EBF">
        <w:rPr>
          <w:rFonts w:ascii="Century Gothic" w:hAnsi="Century Gothic" w:eastAsia="Century Gothic" w:cs="Century Gothic"/>
        </w:rPr>
        <w:t>Some students discussed existing and ongoing issues they were experiencing with blended learning including:</w:t>
      </w:r>
    </w:p>
    <w:p w:rsidR="7E8A4EBF" w:rsidP="05024BB7" w:rsidRDefault="7E8A4EBF" w14:paraId="78DDA600" w14:textId="714260AB">
      <w:pPr>
        <w:pStyle w:val="ListParagraph"/>
        <w:numPr>
          <w:ilvl w:val="1"/>
          <w:numId w:val="5"/>
        </w:numPr>
        <w:bidi w:val="0"/>
        <w:spacing w:before="0" w:beforeAutospacing="off" w:after="0" w:afterAutospacing="off" w:line="259" w:lineRule="auto"/>
        <w:ind w:right="0"/>
        <w:jc w:val="left"/>
        <w:rPr>
          <w:rFonts w:ascii="Century Gothic" w:hAnsi="Century Gothic" w:eastAsia="Century Gothic" w:cs="Century Gothic"/>
          <w:sz w:val="22"/>
          <w:szCs w:val="22"/>
        </w:rPr>
      </w:pPr>
      <w:r w:rsidRPr="05024BB7" w:rsidR="7E8A4EBF">
        <w:rPr>
          <w:rFonts w:ascii="Century Gothic" w:hAnsi="Century Gothic" w:eastAsia="Century Gothic" w:cs="Century Gothic"/>
        </w:rPr>
        <w:t>Online sessions over running due to technical difficulties, causing as issue when you have back-to-back sessions</w:t>
      </w:r>
    </w:p>
    <w:p w:rsidR="7E8A4EBF" w:rsidP="05024BB7" w:rsidRDefault="7E8A4EBF" w14:paraId="661E014B" w14:textId="11BFEF72">
      <w:pPr>
        <w:pStyle w:val="ListParagraph"/>
        <w:numPr>
          <w:ilvl w:val="1"/>
          <w:numId w:val="5"/>
        </w:numPr>
        <w:bidi w:val="0"/>
        <w:spacing w:before="0" w:beforeAutospacing="off" w:after="0" w:afterAutospacing="off" w:line="259" w:lineRule="auto"/>
        <w:ind w:right="0"/>
        <w:jc w:val="left"/>
        <w:rPr>
          <w:rFonts w:ascii="Century Gothic" w:hAnsi="Century Gothic" w:eastAsia="Century Gothic" w:cs="Century Gothic"/>
          <w:sz w:val="22"/>
          <w:szCs w:val="22"/>
        </w:rPr>
      </w:pPr>
      <w:r w:rsidRPr="05024BB7" w:rsidR="7E8A4EBF">
        <w:rPr>
          <w:rFonts w:ascii="Century Gothic" w:hAnsi="Century Gothic" w:eastAsia="Century Gothic" w:cs="Century Gothic"/>
        </w:rPr>
        <w:t>In person teaching feeling “odd” and not productive when you have very little of it, as there’s a lot to figure out</w:t>
      </w:r>
    </w:p>
    <w:p w:rsidR="7E8A4EBF" w:rsidP="05024BB7" w:rsidRDefault="7E8A4EBF" w14:paraId="2446ABB1" w14:textId="52AF42A0">
      <w:pPr>
        <w:pStyle w:val="ListParagraph"/>
        <w:numPr>
          <w:ilvl w:val="1"/>
          <w:numId w:val="5"/>
        </w:numPr>
        <w:bidi w:val="0"/>
        <w:spacing w:before="0" w:beforeAutospacing="off" w:after="0" w:afterAutospacing="off" w:line="259" w:lineRule="auto"/>
        <w:ind w:right="0"/>
        <w:jc w:val="left"/>
        <w:rPr>
          <w:rFonts w:ascii="Century Gothic" w:hAnsi="Century Gothic" w:eastAsia="Century Gothic" w:cs="Century Gothic"/>
          <w:sz w:val="22"/>
          <w:szCs w:val="22"/>
        </w:rPr>
      </w:pPr>
      <w:r w:rsidRPr="05024BB7" w:rsidR="7E8A4EBF">
        <w:rPr>
          <w:rFonts w:ascii="Century Gothic" w:hAnsi="Century Gothic" w:eastAsia="Century Gothic" w:cs="Century Gothic"/>
        </w:rPr>
        <w:t xml:space="preserve">Asynchronous teaching </w:t>
      </w:r>
      <w:proofErr w:type="gramStart"/>
      <w:r w:rsidRPr="05024BB7" w:rsidR="7E8A4EBF">
        <w:rPr>
          <w:rFonts w:ascii="Century Gothic" w:hAnsi="Century Gothic" w:eastAsia="Century Gothic" w:cs="Century Gothic"/>
        </w:rPr>
        <w:t>not feel</w:t>
      </w:r>
      <w:proofErr w:type="gramEnd"/>
      <w:r w:rsidRPr="05024BB7" w:rsidR="7E8A4EBF">
        <w:rPr>
          <w:rFonts w:ascii="Century Gothic" w:hAnsi="Century Gothic" w:eastAsia="Century Gothic" w:cs="Century Gothic"/>
        </w:rPr>
        <w:t xml:space="preserve"> comparable to synchronous teaching – even though they were being told it should be comparable</w:t>
      </w:r>
    </w:p>
    <w:p w:rsidR="7E8A4EBF" w:rsidP="05024BB7" w:rsidRDefault="7E8A4EBF" w14:paraId="0A747A47" w14:textId="70439D88">
      <w:pPr>
        <w:pStyle w:val="ListParagraph"/>
        <w:numPr>
          <w:ilvl w:val="0"/>
          <w:numId w:val="5"/>
        </w:numPr>
        <w:bidi w:val="0"/>
        <w:spacing w:before="0" w:beforeAutospacing="off" w:after="0" w:afterAutospacing="off" w:line="259" w:lineRule="auto"/>
        <w:ind w:right="0"/>
        <w:jc w:val="left"/>
        <w:rPr>
          <w:rFonts w:ascii="Century Gothic" w:hAnsi="Century Gothic" w:eastAsia="Century Gothic" w:cs="Century Gothic"/>
          <w:sz w:val="22"/>
          <w:szCs w:val="22"/>
        </w:rPr>
      </w:pPr>
      <w:r w:rsidRPr="05024BB7" w:rsidR="7E8A4EBF">
        <w:rPr>
          <w:rFonts w:ascii="Century Gothic" w:hAnsi="Century Gothic" w:eastAsia="Century Gothic" w:cs="Century Gothic"/>
        </w:rPr>
        <w:t xml:space="preserve">Some students shared examples where they felt online teaching was going </w:t>
      </w:r>
      <w:proofErr w:type="gramStart"/>
      <w:r w:rsidRPr="05024BB7" w:rsidR="7E8A4EBF">
        <w:rPr>
          <w:rFonts w:ascii="Century Gothic" w:hAnsi="Century Gothic" w:eastAsia="Century Gothic" w:cs="Century Gothic"/>
        </w:rPr>
        <w:t>really well</w:t>
      </w:r>
      <w:proofErr w:type="gramEnd"/>
      <w:r w:rsidRPr="05024BB7" w:rsidR="7E8A4EBF">
        <w:rPr>
          <w:rFonts w:ascii="Century Gothic" w:hAnsi="Century Gothic" w:eastAsia="Century Gothic" w:cs="Century Gothic"/>
        </w:rPr>
        <w:t xml:space="preserve"> on their course</w:t>
      </w:r>
    </w:p>
    <w:p w:rsidR="05024BB7" w:rsidP="05024BB7" w:rsidRDefault="05024BB7" w14:paraId="0C3A33D9" w14:textId="348A4DCC">
      <w:pPr>
        <w:pStyle w:val="Normal"/>
        <w:rPr>
          <w:rFonts w:ascii="Century Gothic" w:hAnsi="Century Gothic" w:eastAsia="Century Gothic" w:cs="Century Gothic"/>
        </w:rPr>
      </w:pPr>
    </w:p>
    <w:p w:rsidR="7E8A4EBF" w:rsidP="05024BB7" w:rsidRDefault="7E8A4EBF" w14:paraId="2DEBF033" w14:textId="066184A3">
      <w:pPr>
        <w:pStyle w:val="Normal"/>
        <w:rPr>
          <w:rFonts w:ascii="Century Gothic" w:hAnsi="Century Gothic" w:eastAsia="Century Gothic" w:cs="Century Gothic"/>
          <w:sz w:val="26"/>
          <w:szCs w:val="26"/>
        </w:rPr>
      </w:pPr>
      <w:r w:rsidRPr="05024BB7" w:rsidR="7E8A4EBF">
        <w:rPr>
          <w:rFonts w:ascii="Century Gothic" w:hAnsi="Century Gothic" w:eastAsia="Century Gothic" w:cs="Century Gothic"/>
          <w:sz w:val="26"/>
          <w:szCs w:val="26"/>
        </w:rPr>
        <w:t>Discussion notes in full</w:t>
      </w:r>
      <w:r w:rsidRPr="05024BB7" w:rsidR="17F2CCA4">
        <w:rPr>
          <w:rFonts w:ascii="Century Gothic" w:hAnsi="Century Gothic" w:eastAsia="Century Gothic" w:cs="Century Gothic"/>
          <w:sz w:val="26"/>
          <w:szCs w:val="26"/>
        </w:rPr>
        <w:t>:</w:t>
      </w:r>
    </w:p>
    <w:p w:rsidR="00E5166F" w:rsidP="05024BB7" w:rsidRDefault="00F14382" w14:paraId="14D4CE34" w14:textId="5570A317">
      <w:pPr>
        <w:pStyle w:val="ListParagraph"/>
        <w:numPr>
          <w:ilvl w:val="0"/>
          <w:numId w:val="3"/>
        </w:numPr>
        <w:rPr>
          <w:rFonts w:ascii="Century Gothic" w:hAnsi="Century Gothic" w:eastAsia="Century Gothic" w:cs="Century Gothic"/>
        </w:rPr>
      </w:pPr>
      <w:r w:rsidRPr="05024BB7" w:rsidR="00F14382">
        <w:rPr>
          <w:rFonts w:ascii="Century Gothic" w:hAnsi="Century Gothic" w:eastAsia="Century Gothic" w:cs="Century Gothic"/>
        </w:rPr>
        <w:t xml:space="preserve">A participant asked how the Officer team are planning to respond to similar circumstances in the </w:t>
      </w:r>
      <w:r w:rsidRPr="05024BB7" w:rsidR="1D658E17">
        <w:rPr>
          <w:rFonts w:ascii="Century Gothic" w:hAnsi="Century Gothic" w:eastAsia="Century Gothic" w:cs="Century Gothic"/>
        </w:rPr>
        <w:t>future and</w:t>
      </w:r>
      <w:r w:rsidRPr="05024BB7" w:rsidR="00F14382">
        <w:rPr>
          <w:rFonts w:ascii="Century Gothic" w:hAnsi="Century Gothic" w:eastAsia="Century Gothic" w:cs="Century Gothic"/>
        </w:rPr>
        <w:t xml:space="preserve"> said students would appreciate increased transparency. </w:t>
      </w:r>
    </w:p>
    <w:p w:rsidR="00202AC5" w:rsidP="05024BB7" w:rsidRDefault="00426B11" w14:paraId="462C4811" w14:textId="2F44BB4B">
      <w:pPr>
        <w:ind w:left="720"/>
        <w:rPr>
          <w:rFonts w:ascii="Century Gothic" w:hAnsi="Century Gothic" w:eastAsia="Century Gothic" w:cs="Century Gothic"/>
        </w:rPr>
      </w:pPr>
      <w:r w:rsidRPr="05024BB7" w:rsidR="00426B11">
        <w:rPr>
          <w:rFonts w:ascii="Century Gothic" w:hAnsi="Century Gothic" w:eastAsia="Century Gothic" w:cs="Century Gothic"/>
        </w:rPr>
        <w:t xml:space="preserve">The Officers said they planned to </w:t>
      </w:r>
      <w:r w:rsidRPr="05024BB7" w:rsidR="7643505E">
        <w:rPr>
          <w:rFonts w:ascii="Century Gothic" w:hAnsi="Century Gothic" w:eastAsia="Century Gothic" w:cs="Century Gothic"/>
        </w:rPr>
        <w:t xml:space="preserve">communicate </w:t>
      </w:r>
      <w:r w:rsidRPr="05024BB7" w:rsidR="00426B11">
        <w:rPr>
          <w:rFonts w:ascii="Century Gothic" w:hAnsi="Century Gothic" w:eastAsia="Century Gothic" w:cs="Century Gothic"/>
        </w:rPr>
        <w:t>their thinking/processes of coming to decisions more immediately</w:t>
      </w:r>
      <w:r w:rsidRPr="05024BB7" w:rsidR="0085147A">
        <w:rPr>
          <w:rFonts w:ascii="Century Gothic" w:hAnsi="Century Gothic" w:eastAsia="Century Gothic" w:cs="Century Gothic"/>
        </w:rPr>
        <w:t xml:space="preserve"> so that students can understand how their positions are developed. </w:t>
      </w:r>
      <w:r w:rsidRPr="05024BB7" w:rsidR="00202AC5">
        <w:rPr>
          <w:rFonts w:ascii="Century Gothic" w:hAnsi="Century Gothic" w:eastAsia="Century Gothic" w:cs="Century Gothic"/>
        </w:rPr>
        <w:t xml:space="preserve">They acknowledged it is important to continue being open and communicating frequently with senior student representatives. </w:t>
      </w:r>
    </w:p>
    <w:p w:rsidR="00202AC5" w:rsidP="05024BB7" w:rsidRDefault="00202AC5" w14:paraId="3BAB0E3A" w14:textId="4F27A74D" w14:noSpellErr="1">
      <w:pPr>
        <w:rPr>
          <w:rFonts w:ascii="Century Gothic" w:hAnsi="Century Gothic" w:eastAsia="Century Gothic" w:cs="Century Gothic"/>
        </w:rPr>
      </w:pPr>
    </w:p>
    <w:p w:rsidR="00E5166F" w:rsidP="05024BB7" w:rsidRDefault="00202AC5" w14:paraId="53581BD8" w14:textId="53B83D4B" w14:noSpellErr="1">
      <w:pPr>
        <w:pStyle w:val="ListParagraph"/>
        <w:numPr>
          <w:ilvl w:val="0"/>
          <w:numId w:val="3"/>
        </w:numPr>
        <w:bidi w:val="0"/>
        <w:spacing w:before="0" w:beforeAutospacing="off" w:after="160" w:afterAutospacing="off" w:line="259" w:lineRule="auto"/>
        <w:ind w:left="720" w:right="0" w:hanging="360"/>
        <w:jc w:val="left"/>
        <w:rPr>
          <w:rFonts w:ascii="Century Gothic" w:hAnsi="Century Gothic" w:eastAsia="Century Gothic" w:cs="Century Gothic"/>
        </w:rPr>
      </w:pPr>
      <w:r w:rsidRPr="05024BB7" w:rsidR="00202AC5">
        <w:rPr>
          <w:rFonts w:ascii="Century Gothic" w:hAnsi="Century Gothic" w:eastAsia="Century Gothic" w:cs="Century Gothic"/>
        </w:rPr>
        <w:t xml:space="preserve">A participant </w:t>
      </w:r>
      <w:r w:rsidRPr="05024BB7" w:rsidR="00C949CC">
        <w:rPr>
          <w:rFonts w:ascii="Century Gothic" w:hAnsi="Century Gothic" w:eastAsia="Century Gothic" w:cs="Century Gothic"/>
        </w:rPr>
        <w:t xml:space="preserve">commented that they disagreed with the Officer’s position on face to face teaching during lockdown as everyone in their cohort was enjoying the in-person teaching. </w:t>
      </w:r>
      <w:r w:rsidRPr="05024BB7" w:rsidR="00C949CC">
        <w:rPr>
          <w:rFonts w:ascii="Century Gothic" w:hAnsi="Century Gothic" w:eastAsia="Century Gothic" w:cs="Century Gothic"/>
        </w:rPr>
        <w:t>Another</w:t>
      </w:r>
      <w:r w:rsidRPr="05024BB7" w:rsidR="00C949CC">
        <w:rPr>
          <w:rFonts w:ascii="Century Gothic" w:hAnsi="Century Gothic" w:eastAsia="Century Gothic" w:cs="Century Gothic"/>
        </w:rPr>
        <w:t xml:space="preserve"> concern they had about the statement </w:t>
      </w:r>
      <w:r w:rsidRPr="05024BB7" w:rsidR="00DF2C00">
        <w:rPr>
          <w:rFonts w:ascii="Century Gothic" w:hAnsi="Century Gothic" w:eastAsia="Century Gothic" w:cs="Century Gothic"/>
        </w:rPr>
        <w:t xml:space="preserve">was that it seemed to make the assumption that all students had a home they would be able to travel to and that was productive for learning, which is not the case. </w:t>
      </w:r>
    </w:p>
    <w:p w:rsidR="00DF2C00" w:rsidP="05024BB7" w:rsidRDefault="00DF2C00" w14:paraId="5E143BBD" w14:textId="048633EC">
      <w:pPr>
        <w:ind w:left="720"/>
        <w:rPr>
          <w:rFonts w:ascii="Century Gothic" w:hAnsi="Century Gothic" w:eastAsia="Century Gothic" w:cs="Century Gothic"/>
        </w:rPr>
      </w:pPr>
      <w:r w:rsidRPr="05024BB7" w:rsidR="00DF2C00">
        <w:rPr>
          <w:rFonts w:ascii="Century Gothic" w:hAnsi="Century Gothic" w:eastAsia="Century Gothic" w:cs="Century Gothic"/>
        </w:rPr>
        <w:t>The Officers acknowledged this point</w:t>
      </w:r>
      <w:r w:rsidRPr="05024BB7" w:rsidR="008B4FC6">
        <w:rPr>
          <w:rFonts w:ascii="Century Gothic" w:hAnsi="Century Gothic" w:eastAsia="Century Gothic" w:cs="Century Gothic"/>
        </w:rPr>
        <w:t xml:space="preserve"> and explained the SU is </w:t>
      </w:r>
      <w:proofErr w:type="gramStart"/>
      <w:r w:rsidRPr="05024BB7" w:rsidR="001A6FDE">
        <w:rPr>
          <w:rFonts w:ascii="Century Gothic" w:hAnsi="Century Gothic" w:eastAsia="Century Gothic" w:cs="Century Gothic"/>
        </w:rPr>
        <w:t>definitely considering</w:t>
      </w:r>
      <w:proofErr w:type="gramEnd"/>
      <w:r w:rsidRPr="05024BB7" w:rsidR="001A6FDE">
        <w:rPr>
          <w:rFonts w:ascii="Century Gothic" w:hAnsi="Century Gothic" w:eastAsia="Century Gothic" w:cs="Century Gothic"/>
        </w:rPr>
        <w:t xml:space="preserve"> those students who will be remaining on </w:t>
      </w:r>
      <w:r w:rsidRPr="05024BB7" w:rsidR="7CB800AF">
        <w:rPr>
          <w:rFonts w:ascii="Century Gothic" w:hAnsi="Century Gothic" w:eastAsia="Century Gothic" w:cs="Century Gothic"/>
        </w:rPr>
        <w:t>campus and</w:t>
      </w:r>
      <w:r w:rsidRPr="05024BB7" w:rsidR="001A6FDE">
        <w:rPr>
          <w:rFonts w:ascii="Century Gothic" w:hAnsi="Century Gothic" w:eastAsia="Century Gothic" w:cs="Century Gothic"/>
        </w:rPr>
        <w:t xml:space="preserve"> pushing for more support for them. They apologised if the statement did not appropriately convey </w:t>
      </w:r>
      <w:proofErr w:type="gramStart"/>
      <w:r w:rsidRPr="05024BB7" w:rsidR="001A6FDE">
        <w:rPr>
          <w:rFonts w:ascii="Century Gothic" w:hAnsi="Century Gothic" w:eastAsia="Century Gothic" w:cs="Century Gothic"/>
        </w:rPr>
        <w:t>this</w:t>
      </w:r>
      <w:r w:rsidRPr="05024BB7" w:rsidR="76D59C6D">
        <w:rPr>
          <w:rFonts w:ascii="Century Gothic" w:hAnsi="Century Gothic" w:eastAsia="Century Gothic" w:cs="Century Gothic"/>
        </w:rPr>
        <w:t>, and</w:t>
      </w:r>
      <w:proofErr w:type="gramEnd"/>
      <w:r w:rsidRPr="05024BB7" w:rsidR="76D59C6D">
        <w:rPr>
          <w:rFonts w:ascii="Century Gothic" w:hAnsi="Century Gothic" w:eastAsia="Century Gothic" w:cs="Century Gothic"/>
        </w:rPr>
        <w:t xml:space="preserve"> reassured the participant that </w:t>
      </w:r>
      <w:r w:rsidRPr="05024BB7" w:rsidR="001A6FDE">
        <w:rPr>
          <w:rFonts w:ascii="Century Gothic" w:hAnsi="Century Gothic" w:eastAsia="Century Gothic" w:cs="Century Gothic"/>
        </w:rPr>
        <w:t xml:space="preserve">they </w:t>
      </w:r>
      <w:r w:rsidRPr="05024BB7" w:rsidR="000E0032">
        <w:rPr>
          <w:rFonts w:ascii="Century Gothic" w:hAnsi="Century Gothic" w:eastAsia="Century Gothic" w:cs="Century Gothic"/>
        </w:rPr>
        <w:t>want to be champions for and represent those students who</w:t>
      </w:r>
      <w:r w:rsidRPr="05024BB7" w:rsidR="001B2908">
        <w:rPr>
          <w:rFonts w:ascii="Century Gothic" w:hAnsi="Century Gothic" w:eastAsia="Century Gothic" w:cs="Century Gothic"/>
        </w:rPr>
        <w:t xml:space="preserve"> won’t be able to leave campus over the break.</w:t>
      </w:r>
    </w:p>
    <w:p w:rsidR="00251D89" w:rsidP="05024BB7" w:rsidRDefault="00251D89" w14:paraId="4359FE7C" w14:textId="77777777" w14:noSpellErr="1">
      <w:pPr>
        <w:rPr>
          <w:rFonts w:ascii="Century Gothic" w:hAnsi="Century Gothic" w:eastAsia="Century Gothic" w:cs="Century Gothic"/>
        </w:rPr>
      </w:pPr>
    </w:p>
    <w:p w:rsidR="00E5166F" w:rsidP="05024BB7" w:rsidRDefault="00251D89" w14:paraId="66C09030" w14:textId="0775A6D3">
      <w:pPr>
        <w:pStyle w:val="ListParagraph"/>
        <w:numPr>
          <w:ilvl w:val="0"/>
          <w:numId w:val="3"/>
        </w:numPr>
        <w:rPr>
          <w:rFonts w:ascii="Century Gothic" w:hAnsi="Century Gothic" w:eastAsia="Century Gothic" w:cs="Century Gothic"/>
        </w:rPr>
      </w:pPr>
      <w:r w:rsidRPr="05024BB7" w:rsidR="00251D89">
        <w:rPr>
          <w:rFonts w:ascii="Century Gothic" w:hAnsi="Century Gothic" w:eastAsia="Century Gothic" w:cs="Century Gothic"/>
        </w:rPr>
        <w:t xml:space="preserve">A participant encouraged the Education Officers to continue to work as much as possible with the Faculty Reps, </w:t>
      </w:r>
      <w:proofErr w:type="gramStart"/>
      <w:r w:rsidRPr="05024BB7" w:rsidR="00251D89">
        <w:rPr>
          <w:rFonts w:ascii="Century Gothic" w:hAnsi="Century Gothic" w:eastAsia="Century Gothic" w:cs="Century Gothic"/>
        </w:rPr>
        <w:t>and also</w:t>
      </w:r>
      <w:proofErr w:type="gramEnd"/>
      <w:r w:rsidRPr="05024BB7" w:rsidR="00251D89">
        <w:rPr>
          <w:rFonts w:ascii="Century Gothic" w:hAnsi="Century Gothic" w:eastAsia="Century Gothic" w:cs="Century Gothic"/>
        </w:rPr>
        <w:t xml:space="preserve"> with the wider Education Network.</w:t>
      </w:r>
      <w:r w:rsidRPr="05024BB7" w:rsidR="0098108C">
        <w:rPr>
          <w:rFonts w:ascii="Century Gothic" w:hAnsi="Century Gothic" w:eastAsia="Century Gothic" w:cs="Century Gothic"/>
        </w:rPr>
        <w:t xml:space="preserve"> </w:t>
      </w:r>
      <w:r w:rsidRPr="05024BB7" w:rsidR="00EA35B3">
        <w:rPr>
          <w:rFonts w:ascii="Century Gothic" w:hAnsi="Century Gothic" w:eastAsia="Century Gothic" w:cs="Century Gothic"/>
        </w:rPr>
        <w:t xml:space="preserve">They then asked why </w:t>
      </w:r>
      <w:r w:rsidRPr="05024BB7" w:rsidR="00EA35B3">
        <w:rPr>
          <w:rFonts w:ascii="Century Gothic" w:hAnsi="Century Gothic" w:eastAsia="Century Gothic" w:cs="Century Gothic"/>
        </w:rPr>
        <w:t>was “non-essential” teaching not online anyway</w:t>
      </w:r>
      <w:r w:rsidRPr="05024BB7" w:rsidR="00EA35B3">
        <w:rPr>
          <w:rFonts w:ascii="Century Gothic" w:hAnsi="Century Gothic" w:eastAsia="Century Gothic" w:cs="Century Gothic"/>
        </w:rPr>
        <w:t>.</w:t>
      </w:r>
    </w:p>
    <w:p w:rsidR="00F876BD" w:rsidP="05024BB7" w:rsidRDefault="00F876BD" w14:paraId="75AA29DC" w14:textId="07427EDB">
      <w:pPr>
        <w:ind w:left="720"/>
        <w:rPr>
          <w:rFonts w:ascii="Century Gothic" w:hAnsi="Century Gothic" w:eastAsia="Century Gothic" w:cs="Century Gothic"/>
        </w:rPr>
      </w:pPr>
      <w:r w:rsidRPr="05024BB7" w:rsidR="00F876BD">
        <w:rPr>
          <w:rFonts w:ascii="Century Gothic" w:hAnsi="Century Gothic" w:eastAsia="Century Gothic" w:cs="Century Gothic"/>
        </w:rPr>
        <w:t>The Officers explained that Schools were responsible fo</w:t>
      </w:r>
      <w:r w:rsidRPr="05024BB7" w:rsidR="005156C6">
        <w:rPr>
          <w:rFonts w:ascii="Century Gothic" w:hAnsi="Century Gothic" w:eastAsia="Century Gothic" w:cs="Century Gothic"/>
        </w:rPr>
        <w:t>r designing what of their teaching would be online and what would be in-person. This led to inconsistency at the start of TB1 where some students had lots of in-person teaching, and others had very little.</w:t>
      </w:r>
    </w:p>
    <w:p w:rsidR="00F876BD" w:rsidP="05024BB7" w:rsidRDefault="00F876BD" w14:paraId="478DA3E0" w14:textId="3E6DEDD6">
      <w:pPr>
        <w:ind w:left="720"/>
        <w:rPr>
          <w:rFonts w:ascii="Century Gothic" w:hAnsi="Century Gothic" w:eastAsia="Century Gothic" w:cs="Century Gothic"/>
        </w:rPr>
      </w:pPr>
      <w:r w:rsidRPr="05024BB7" w:rsidR="00121D67">
        <w:rPr>
          <w:rFonts w:ascii="Century Gothic" w:hAnsi="Century Gothic" w:eastAsia="Century Gothic" w:cs="Century Gothic"/>
        </w:rPr>
        <w:t xml:space="preserve">They also confirmed that they </w:t>
      </w:r>
      <w:r w:rsidRPr="05024BB7" w:rsidR="00121D67">
        <w:rPr>
          <w:rFonts w:ascii="Century Gothic" w:hAnsi="Century Gothic" w:eastAsia="Century Gothic" w:cs="Century Gothic"/>
        </w:rPr>
        <w:t xml:space="preserve">do communicate with </w:t>
      </w:r>
      <w:r w:rsidRPr="05024BB7" w:rsidR="00121D67">
        <w:rPr>
          <w:rFonts w:ascii="Century Gothic" w:hAnsi="Century Gothic" w:eastAsia="Century Gothic" w:cs="Century Gothic"/>
        </w:rPr>
        <w:t xml:space="preserve">the Faculty Reps </w:t>
      </w:r>
      <w:r w:rsidRPr="05024BB7" w:rsidR="00121D67">
        <w:rPr>
          <w:rFonts w:ascii="Century Gothic" w:hAnsi="Century Gothic" w:eastAsia="Century Gothic" w:cs="Century Gothic"/>
        </w:rPr>
        <w:t>regularly</w:t>
      </w:r>
      <w:r w:rsidRPr="05024BB7" w:rsidR="007658D4">
        <w:rPr>
          <w:rFonts w:ascii="Century Gothic" w:hAnsi="Century Gothic" w:eastAsia="Century Gothic" w:cs="Century Gothic"/>
        </w:rPr>
        <w:t xml:space="preserve"> and their input was a big part of coming to the previous position about </w:t>
      </w:r>
      <w:r w:rsidRPr="05024BB7" w:rsidR="00121D67">
        <w:rPr>
          <w:rFonts w:ascii="Century Gothic" w:hAnsi="Century Gothic" w:eastAsia="Century Gothic" w:cs="Century Gothic"/>
        </w:rPr>
        <w:t>devol</w:t>
      </w:r>
      <w:r w:rsidRPr="05024BB7" w:rsidR="007658D4">
        <w:rPr>
          <w:rFonts w:ascii="Century Gothic" w:hAnsi="Century Gothic" w:eastAsia="Century Gothic" w:cs="Century Gothic"/>
        </w:rPr>
        <w:t>ving</w:t>
      </w:r>
      <w:r w:rsidRPr="05024BB7" w:rsidR="00121D67">
        <w:rPr>
          <w:rFonts w:ascii="Century Gothic" w:hAnsi="Century Gothic" w:eastAsia="Century Gothic" w:cs="Century Gothic"/>
        </w:rPr>
        <w:t xml:space="preserve"> </w:t>
      </w:r>
      <w:r w:rsidRPr="05024BB7" w:rsidR="00FC30A3">
        <w:rPr>
          <w:rFonts w:ascii="Century Gothic" w:hAnsi="Century Gothic" w:eastAsia="Century Gothic" w:cs="Century Gothic"/>
        </w:rPr>
        <w:t>the</w:t>
      </w:r>
      <w:r w:rsidRPr="05024BB7" w:rsidR="00121D67">
        <w:rPr>
          <w:rFonts w:ascii="Century Gothic" w:hAnsi="Century Gothic" w:eastAsia="Century Gothic" w:cs="Century Gothic"/>
        </w:rPr>
        <w:t xml:space="preserve"> </w:t>
      </w:r>
      <w:r w:rsidRPr="05024BB7" w:rsidR="00FC30A3">
        <w:rPr>
          <w:rFonts w:ascii="Century Gothic" w:hAnsi="Century Gothic" w:eastAsia="Century Gothic" w:cs="Century Gothic"/>
        </w:rPr>
        <w:t>decision about moving teaching online</w:t>
      </w:r>
      <w:r w:rsidRPr="05024BB7" w:rsidR="00121D67">
        <w:rPr>
          <w:rFonts w:ascii="Century Gothic" w:hAnsi="Century Gothic" w:eastAsia="Century Gothic" w:cs="Century Gothic"/>
        </w:rPr>
        <w:t xml:space="preserve"> to schools</w:t>
      </w:r>
      <w:r w:rsidRPr="05024BB7" w:rsidR="00FC30A3">
        <w:rPr>
          <w:rFonts w:ascii="Century Gothic" w:hAnsi="Century Gothic" w:eastAsia="Century Gothic" w:cs="Century Gothic"/>
        </w:rPr>
        <w:t xml:space="preserve"> and programmes</w:t>
      </w:r>
      <w:r w:rsidRPr="05024BB7" w:rsidR="00121D67">
        <w:rPr>
          <w:rFonts w:ascii="Century Gothic" w:hAnsi="Century Gothic" w:eastAsia="Century Gothic" w:cs="Century Gothic"/>
        </w:rPr>
        <w:t xml:space="preserve">. </w:t>
      </w:r>
    </w:p>
    <w:p w:rsidR="005156C6" w:rsidP="05024BB7" w:rsidRDefault="005156C6" w14:paraId="1EBFDADB" w14:textId="6BF94052" w14:noSpellErr="1">
      <w:pPr>
        <w:rPr>
          <w:rFonts w:ascii="Century Gothic" w:hAnsi="Century Gothic" w:eastAsia="Century Gothic" w:cs="Century Gothic"/>
        </w:rPr>
      </w:pPr>
    </w:p>
    <w:p w:rsidR="003467B4" w:rsidP="05024BB7" w:rsidRDefault="005156C6" w14:paraId="628EBA49" w14:textId="753B5841" w14:noSpellErr="1">
      <w:pPr>
        <w:pStyle w:val="ListParagraph"/>
        <w:numPr>
          <w:ilvl w:val="0"/>
          <w:numId w:val="3"/>
        </w:numPr>
        <w:rPr>
          <w:rFonts w:ascii="Century Gothic" w:hAnsi="Century Gothic" w:eastAsia="Century Gothic" w:cs="Century Gothic"/>
        </w:rPr>
      </w:pPr>
      <w:r w:rsidRPr="05024BB7" w:rsidR="005156C6">
        <w:rPr>
          <w:rFonts w:ascii="Century Gothic" w:hAnsi="Century Gothic" w:eastAsia="Century Gothic" w:cs="Century Gothic"/>
        </w:rPr>
        <w:t xml:space="preserve">A participant asked </w:t>
      </w:r>
      <w:r w:rsidRPr="05024BB7" w:rsidR="0096774F">
        <w:rPr>
          <w:rFonts w:ascii="Century Gothic" w:hAnsi="Century Gothic" w:eastAsia="Century Gothic" w:cs="Century Gothic"/>
        </w:rPr>
        <w:t>w</w:t>
      </w:r>
      <w:r w:rsidRPr="05024BB7" w:rsidR="003467B4">
        <w:rPr>
          <w:rFonts w:ascii="Century Gothic" w:hAnsi="Century Gothic" w:eastAsia="Century Gothic" w:cs="Century Gothic"/>
        </w:rPr>
        <w:t>hat</w:t>
      </w:r>
      <w:r w:rsidRPr="05024BB7" w:rsidR="0096774F">
        <w:rPr>
          <w:rFonts w:ascii="Century Gothic" w:hAnsi="Century Gothic" w:eastAsia="Century Gothic" w:cs="Century Gothic"/>
        </w:rPr>
        <w:t xml:space="preserve"> is the situation since </w:t>
      </w:r>
      <w:r w:rsidRPr="05024BB7" w:rsidR="003467B4">
        <w:rPr>
          <w:rFonts w:ascii="Century Gothic" w:hAnsi="Century Gothic" w:eastAsia="Century Gothic" w:cs="Century Gothic"/>
        </w:rPr>
        <w:t xml:space="preserve">the </w:t>
      </w:r>
      <w:r w:rsidRPr="05024BB7" w:rsidR="0096774F">
        <w:rPr>
          <w:rFonts w:ascii="Century Gothic" w:hAnsi="Century Gothic" w:eastAsia="Century Gothic" w:cs="Century Gothic"/>
        </w:rPr>
        <w:t xml:space="preserve">Officer team’s </w:t>
      </w:r>
      <w:r w:rsidRPr="05024BB7" w:rsidR="003467B4">
        <w:rPr>
          <w:rFonts w:ascii="Century Gothic" w:hAnsi="Century Gothic" w:eastAsia="Century Gothic" w:cs="Century Gothic"/>
        </w:rPr>
        <w:t>statement</w:t>
      </w:r>
      <w:r w:rsidRPr="05024BB7" w:rsidR="0096774F">
        <w:rPr>
          <w:rFonts w:ascii="Century Gothic" w:hAnsi="Century Gothic" w:eastAsia="Century Gothic" w:cs="Century Gothic"/>
        </w:rPr>
        <w:t xml:space="preserve"> on face to face teaching during the lockdown</w:t>
      </w:r>
      <w:r w:rsidRPr="05024BB7" w:rsidR="003467B4">
        <w:rPr>
          <w:rFonts w:ascii="Century Gothic" w:hAnsi="Century Gothic" w:eastAsia="Century Gothic" w:cs="Century Gothic"/>
        </w:rPr>
        <w:t>?</w:t>
      </w:r>
    </w:p>
    <w:p w:rsidR="003467B4" w:rsidP="05024BB7" w:rsidRDefault="00B94BDA" w14:paraId="2E4CB191" w14:textId="46FD0093">
      <w:pPr>
        <w:ind w:left="720"/>
        <w:rPr>
          <w:rFonts w:ascii="Century Gothic" w:hAnsi="Century Gothic" w:eastAsia="Century Gothic" w:cs="Century Gothic"/>
        </w:rPr>
      </w:pPr>
      <w:r w:rsidRPr="05024BB7" w:rsidR="00B94BDA">
        <w:rPr>
          <w:rFonts w:ascii="Century Gothic" w:hAnsi="Century Gothic" w:eastAsia="Century Gothic" w:cs="Century Gothic"/>
        </w:rPr>
        <w:t>The Officers updated that since then t</w:t>
      </w:r>
      <w:r w:rsidRPr="05024BB7" w:rsidR="003467B4">
        <w:rPr>
          <w:rFonts w:ascii="Century Gothic" w:hAnsi="Century Gothic" w:eastAsia="Century Gothic" w:cs="Century Gothic"/>
        </w:rPr>
        <w:t>he gov</w:t>
      </w:r>
      <w:r w:rsidRPr="05024BB7" w:rsidR="00B94BDA">
        <w:rPr>
          <w:rFonts w:ascii="Century Gothic" w:hAnsi="Century Gothic" w:eastAsia="Century Gothic" w:cs="Century Gothic"/>
        </w:rPr>
        <w:t>ernment</w:t>
      </w:r>
      <w:r w:rsidRPr="05024BB7" w:rsidR="003467B4">
        <w:rPr>
          <w:rFonts w:ascii="Century Gothic" w:hAnsi="Century Gothic" w:eastAsia="Century Gothic" w:cs="Century Gothic"/>
        </w:rPr>
        <w:t xml:space="preserve"> has said all teaching should move online from the 9</w:t>
      </w:r>
      <w:r w:rsidRPr="05024BB7" w:rsidR="003467B4">
        <w:rPr>
          <w:rFonts w:ascii="Century Gothic" w:hAnsi="Century Gothic" w:eastAsia="Century Gothic" w:cs="Century Gothic"/>
          <w:vertAlign w:val="superscript"/>
        </w:rPr>
        <w:t>th</w:t>
      </w:r>
      <w:r w:rsidRPr="05024BB7" w:rsidR="00B94BDA">
        <w:rPr>
          <w:rFonts w:ascii="Century Gothic" w:hAnsi="Century Gothic" w:eastAsia="Century Gothic" w:cs="Century Gothic"/>
        </w:rPr>
        <w:t xml:space="preserve"> December.</w:t>
      </w:r>
      <w:r w:rsidRPr="05024BB7" w:rsidR="00EE6DA8">
        <w:rPr>
          <w:rFonts w:ascii="Century Gothic" w:hAnsi="Century Gothic" w:eastAsia="Century Gothic" w:cs="Century Gothic"/>
        </w:rPr>
        <w:t xml:space="preserve"> As a </w:t>
      </w:r>
      <w:r w:rsidRPr="05024BB7" w:rsidR="2D5EE984">
        <w:rPr>
          <w:rFonts w:ascii="Century Gothic" w:hAnsi="Century Gothic" w:eastAsia="Century Gothic" w:cs="Century Gothic"/>
        </w:rPr>
        <w:t>result,</w:t>
      </w:r>
      <w:r w:rsidRPr="05024BB7" w:rsidR="00EE6DA8">
        <w:rPr>
          <w:rFonts w:ascii="Century Gothic" w:hAnsi="Century Gothic" w:eastAsia="Century Gothic" w:cs="Century Gothic"/>
        </w:rPr>
        <w:t xml:space="preserve"> the Officers are now </w:t>
      </w:r>
      <w:r w:rsidRPr="05024BB7" w:rsidR="003467B4">
        <w:rPr>
          <w:rFonts w:ascii="Century Gothic" w:hAnsi="Century Gothic" w:eastAsia="Century Gothic" w:cs="Century Gothic"/>
        </w:rPr>
        <w:t xml:space="preserve">thinking about what this means for students who’s teaching cannot move online. </w:t>
      </w:r>
      <w:r w:rsidRPr="05024BB7" w:rsidR="00EE6DA8">
        <w:rPr>
          <w:rFonts w:ascii="Century Gothic" w:hAnsi="Century Gothic" w:eastAsia="Century Gothic" w:cs="Century Gothic"/>
        </w:rPr>
        <w:t xml:space="preserve">The team will also have </w:t>
      </w:r>
      <w:r w:rsidRPr="05024BB7" w:rsidR="003467B4">
        <w:rPr>
          <w:rFonts w:ascii="Century Gothic" w:hAnsi="Century Gothic" w:eastAsia="Century Gothic" w:cs="Century Gothic"/>
        </w:rPr>
        <w:t>more scope to influence the uni</w:t>
      </w:r>
      <w:r w:rsidRPr="05024BB7" w:rsidR="00EE6DA8">
        <w:rPr>
          <w:rFonts w:ascii="Century Gothic" w:hAnsi="Century Gothic" w:eastAsia="Century Gothic" w:cs="Century Gothic"/>
        </w:rPr>
        <w:t xml:space="preserve">versity’s </w:t>
      </w:r>
      <w:r w:rsidRPr="05024BB7" w:rsidR="003467B4">
        <w:rPr>
          <w:rFonts w:ascii="Century Gothic" w:hAnsi="Century Gothic" w:eastAsia="Century Gothic" w:cs="Century Gothic"/>
        </w:rPr>
        <w:t xml:space="preserve">decision making process in </w:t>
      </w:r>
      <w:r w:rsidRPr="05024BB7" w:rsidR="00EE6DA8">
        <w:rPr>
          <w:rFonts w:ascii="Century Gothic" w:hAnsi="Century Gothic" w:eastAsia="Century Gothic" w:cs="Century Gothic"/>
        </w:rPr>
        <w:t>TB2</w:t>
      </w:r>
      <w:r w:rsidRPr="05024BB7" w:rsidR="003467B4">
        <w:rPr>
          <w:rFonts w:ascii="Century Gothic" w:hAnsi="Century Gothic" w:eastAsia="Century Gothic" w:cs="Century Gothic"/>
        </w:rPr>
        <w:t xml:space="preserve"> and </w:t>
      </w:r>
      <w:r w:rsidRPr="05024BB7" w:rsidR="00EE6DA8">
        <w:rPr>
          <w:rFonts w:ascii="Century Gothic" w:hAnsi="Century Gothic" w:eastAsia="Century Gothic" w:cs="Century Gothic"/>
        </w:rPr>
        <w:t xml:space="preserve">they’re considering going back to their previous position where schools could, in consultation with their students, </w:t>
      </w:r>
      <w:r w:rsidRPr="05024BB7" w:rsidR="00EF3517">
        <w:rPr>
          <w:rFonts w:ascii="Century Gothic" w:hAnsi="Century Gothic" w:eastAsia="Century Gothic" w:cs="Century Gothic"/>
        </w:rPr>
        <w:t xml:space="preserve">agree to move more teaching online. </w:t>
      </w:r>
    </w:p>
    <w:p w:rsidR="00EF3517" w:rsidP="05024BB7" w:rsidRDefault="00EF3517" w14:paraId="648DC161" w14:textId="77777777" w14:noSpellErr="1">
      <w:pPr>
        <w:rPr>
          <w:rFonts w:ascii="Century Gothic" w:hAnsi="Century Gothic" w:eastAsia="Century Gothic" w:cs="Century Gothic"/>
        </w:rPr>
      </w:pPr>
    </w:p>
    <w:p w:rsidR="003467B4" w:rsidP="05024BB7" w:rsidRDefault="00EF3517" w14:paraId="773B29ED" w14:textId="71A1716F">
      <w:pPr>
        <w:pStyle w:val="ListParagraph"/>
        <w:numPr>
          <w:ilvl w:val="0"/>
          <w:numId w:val="3"/>
        </w:numPr>
        <w:rPr>
          <w:rFonts w:ascii="Century Gothic" w:hAnsi="Century Gothic" w:eastAsia="Century Gothic" w:cs="Century Gothic"/>
        </w:rPr>
      </w:pPr>
      <w:r w:rsidRPr="05024BB7" w:rsidR="00EF3517">
        <w:rPr>
          <w:rFonts w:ascii="Century Gothic" w:hAnsi="Century Gothic" w:eastAsia="Century Gothic" w:cs="Century Gothic"/>
        </w:rPr>
        <w:t>A PGT participant raised that</w:t>
      </w:r>
      <w:r w:rsidRPr="05024BB7" w:rsidR="00D21E3F">
        <w:rPr>
          <w:rFonts w:ascii="Century Gothic" w:hAnsi="Century Gothic" w:eastAsia="Century Gothic" w:cs="Century Gothic"/>
        </w:rPr>
        <w:t xml:space="preserve"> as someone who had very little in-person teaching, it meant the little they had felt odd and not very productive</w:t>
      </w:r>
      <w:r w:rsidRPr="05024BB7" w:rsidR="18FA56C3">
        <w:rPr>
          <w:rFonts w:ascii="Century Gothic" w:hAnsi="Century Gothic" w:eastAsia="Century Gothic" w:cs="Century Gothic"/>
        </w:rPr>
        <w:t>.</w:t>
      </w:r>
      <w:r w:rsidRPr="05024BB7" w:rsidR="00D21E3F">
        <w:rPr>
          <w:rFonts w:ascii="Century Gothic" w:hAnsi="Century Gothic" w:eastAsia="Century Gothic" w:cs="Century Gothic"/>
        </w:rPr>
        <w:t xml:space="preserve"> They also raised that an issue with online teaching </w:t>
      </w:r>
      <w:r w:rsidRPr="05024BB7" w:rsidR="00D21E3F">
        <w:rPr>
          <w:rFonts w:ascii="Century Gothic" w:hAnsi="Century Gothic" w:eastAsia="Century Gothic" w:cs="Century Gothic"/>
        </w:rPr>
        <w:t>they’re</w:t>
      </w:r>
      <w:r w:rsidRPr="05024BB7" w:rsidR="00D21E3F">
        <w:rPr>
          <w:rFonts w:ascii="Century Gothic" w:hAnsi="Century Gothic" w:eastAsia="Century Gothic" w:cs="Century Gothic"/>
        </w:rPr>
        <w:t xml:space="preserve"> experiencing is sessions over running because of technical issues, and so disrupting timetabled sessions that are close together</w:t>
      </w:r>
      <w:r w:rsidRPr="05024BB7" w:rsidR="001174CA">
        <w:rPr>
          <w:rFonts w:ascii="Century Gothic" w:hAnsi="Century Gothic" w:eastAsia="Century Gothic" w:cs="Century Gothic"/>
        </w:rPr>
        <w:t xml:space="preserve">. </w:t>
      </w:r>
    </w:p>
    <w:p w:rsidR="003467B4" w:rsidP="05024BB7" w:rsidRDefault="001174CA" w14:paraId="75E949E1" w14:textId="7C60BDD6">
      <w:pPr>
        <w:ind w:left="720"/>
        <w:rPr>
          <w:rFonts w:ascii="Century Gothic" w:hAnsi="Century Gothic" w:eastAsia="Century Gothic" w:cs="Century Gothic"/>
        </w:rPr>
      </w:pPr>
      <w:r w:rsidRPr="05024BB7" w:rsidR="001174CA">
        <w:rPr>
          <w:rFonts w:ascii="Century Gothic" w:hAnsi="Century Gothic" w:eastAsia="Century Gothic" w:cs="Century Gothic"/>
        </w:rPr>
        <w:t xml:space="preserve">Another participant agreed that they often </w:t>
      </w:r>
      <w:proofErr w:type="gramStart"/>
      <w:r w:rsidRPr="05024BB7" w:rsidR="001174CA">
        <w:rPr>
          <w:rFonts w:ascii="Century Gothic" w:hAnsi="Century Gothic" w:eastAsia="Century Gothic" w:cs="Century Gothic"/>
        </w:rPr>
        <w:t>have to</w:t>
      </w:r>
      <w:proofErr w:type="gramEnd"/>
      <w:r w:rsidRPr="05024BB7" w:rsidR="001174CA">
        <w:rPr>
          <w:rFonts w:ascii="Century Gothic" w:hAnsi="Century Gothic" w:eastAsia="Century Gothic" w:cs="Century Gothic"/>
        </w:rPr>
        <w:t xml:space="preserve"> leave sessions early to get to their next </w:t>
      </w:r>
      <w:r w:rsidRPr="05024BB7" w:rsidR="006A02FC">
        <w:rPr>
          <w:rFonts w:ascii="Century Gothic" w:hAnsi="Century Gothic" w:eastAsia="Century Gothic" w:cs="Century Gothic"/>
        </w:rPr>
        <w:t xml:space="preserve">one when they are back to back and sessions overrun. </w:t>
      </w:r>
    </w:p>
    <w:p w:rsidR="00CB31E1" w:rsidP="05024BB7" w:rsidRDefault="00CB31E1" w14:paraId="6F317E6B" w14:textId="77777777" w14:noSpellErr="1">
      <w:pPr>
        <w:rPr>
          <w:rFonts w:ascii="Century Gothic" w:hAnsi="Century Gothic" w:eastAsia="Century Gothic" w:cs="Century Gothic"/>
        </w:rPr>
      </w:pPr>
    </w:p>
    <w:p w:rsidR="003467B4" w:rsidP="05024BB7" w:rsidRDefault="00DA70E6" w14:paraId="38F0B12B" w14:textId="39F460C7" w14:noSpellErr="1">
      <w:pPr>
        <w:pStyle w:val="ListParagraph"/>
        <w:numPr>
          <w:ilvl w:val="0"/>
          <w:numId w:val="3"/>
        </w:numPr>
        <w:rPr>
          <w:rFonts w:ascii="Century Gothic" w:hAnsi="Century Gothic" w:eastAsia="Century Gothic" w:cs="Century Gothic"/>
        </w:rPr>
      </w:pPr>
      <w:r w:rsidRPr="05024BB7" w:rsidR="00DA70E6">
        <w:rPr>
          <w:rFonts w:ascii="Century Gothic" w:hAnsi="Century Gothic" w:eastAsia="Century Gothic" w:cs="Century Gothic"/>
        </w:rPr>
        <w:t>A participant raised that, as a first year, t</w:t>
      </w:r>
      <w:r w:rsidRPr="05024BB7" w:rsidR="003467B4">
        <w:rPr>
          <w:rFonts w:ascii="Century Gothic" w:hAnsi="Century Gothic" w:eastAsia="Century Gothic" w:cs="Century Gothic"/>
        </w:rPr>
        <w:t xml:space="preserve">he asynchronous 'comparable' </w:t>
      </w:r>
      <w:r w:rsidRPr="05024BB7" w:rsidR="00DA70E6">
        <w:rPr>
          <w:rFonts w:ascii="Century Gothic" w:hAnsi="Century Gothic" w:eastAsia="Century Gothic" w:cs="Century Gothic"/>
        </w:rPr>
        <w:t xml:space="preserve">online </w:t>
      </w:r>
      <w:r w:rsidRPr="05024BB7" w:rsidR="003467B4">
        <w:rPr>
          <w:rFonts w:ascii="Century Gothic" w:hAnsi="Century Gothic" w:eastAsia="Century Gothic" w:cs="Century Gothic"/>
        </w:rPr>
        <w:t>learning very much</w:t>
      </w:r>
      <w:r w:rsidRPr="05024BB7" w:rsidR="008A1252">
        <w:rPr>
          <w:rFonts w:ascii="Century Gothic" w:hAnsi="Century Gothic" w:eastAsia="Century Gothic" w:cs="Century Gothic"/>
        </w:rPr>
        <w:t xml:space="preserve"> does not feel </w:t>
      </w:r>
      <w:r w:rsidRPr="05024BB7" w:rsidR="003467B4">
        <w:rPr>
          <w:rFonts w:ascii="Century Gothic" w:hAnsi="Century Gothic" w:eastAsia="Century Gothic" w:cs="Century Gothic"/>
        </w:rPr>
        <w:t xml:space="preserve">'comparable'. If there was more </w:t>
      </w:r>
      <w:r w:rsidRPr="05024BB7" w:rsidR="008A1252">
        <w:rPr>
          <w:rFonts w:ascii="Century Gothic" w:hAnsi="Century Gothic" w:eastAsia="Century Gothic" w:cs="Century Gothic"/>
        </w:rPr>
        <w:t>parity,</w:t>
      </w:r>
      <w:r w:rsidRPr="05024BB7" w:rsidR="003467B4">
        <w:rPr>
          <w:rFonts w:ascii="Century Gothic" w:hAnsi="Century Gothic" w:eastAsia="Century Gothic" w:cs="Century Gothic"/>
        </w:rPr>
        <w:t xml:space="preserve"> then it would not feel like there was so much pressure to come to the </w:t>
      </w:r>
      <w:r w:rsidRPr="05024BB7" w:rsidR="0074171F">
        <w:rPr>
          <w:rFonts w:ascii="Century Gothic" w:hAnsi="Century Gothic" w:eastAsia="Century Gothic" w:cs="Century Gothic"/>
        </w:rPr>
        <w:t>in-person</w:t>
      </w:r>
      <w:r w:rsidRPr="05024BB7" w:rsidR="003467B4">
        <w:rPr>
          <w:rFonts w:ascii="Century Gothic" w:hAnsi="Century Gothic" w:eastAsia="Century Gothic" w:cs="Century Gothic"/>
        </w:rPr>
        <w:t xml:space="preserve"> things. As </w:t>
      </w:r>
      <w:r w:rsidRPr="05024BB7" w:rsidR="008A1252">
        <w:rPr>
          <w:rFonts w:ascii="Century Gothic" w:hAnsi="Century Gothic" w:eastAsia="Century Gothic" w:cs="Century Gothic"/>
        </w:rPr>
        <w:t>it is currently</w:t>
      </w:r>
      <w:r w:rsidRPr="05024BB7" w:rsidR="003467B4">
        <w:rPr>
          <w:rFonts w:ascii="Century Gothic" w:hAnsi="Century Gothic" w:eastAsia="Century Gothic" w:cs="Century Gothic"/>
        </w:rPr>
        <w:t>, it feels like you are seriously missing out</w:t>
      </w:r>
      <w:r w:rsidRPr="05024BB7" w:rsidR="008A1252">
        <w:rPr>
          <w:rFonts w:ascii="Century Gothic" w:hAnsi="Century Gothic" w:eastAsia="Century Gothic" w:cs="Century Gothic"/>
        </w:rPr>
        <w:t xml:space="preserve"> by not having in-person teaching.</w:t>
      </w:r>
    </w:p>
    <w:p w:rsidR="003467B4" w:rsidP="05024BB7" w:rsidRDefault="0074171F" w14:paraId="557BED02" w14:textId="365BF198">
      <w:pPr>
        <w:ind w:left="720"/>
        <w:rPr>
          <w:rFonts w:ascii="Century Gothic" w:hAnsi="Century Gothic" w:eastAsia="Century Gothic" w:cs="Century Gothic"/>
        </w:rPr>
      </w:pPr>
      <w:r w:rsidRPr="05024BB7" w:rsidR="0074171F">
        <w:rPr>
          <w:rFonts w:ascii="Century Gothic" w:hAnsi="Century Gothic" w:eastAsia="Century Gothic" w:cs="Century Gothic"/>
        </w:rPr>
        <w:t xml:space="preserve">The Officers agreed that they have heard </w:t>
      </w:r>
      <w:r w:rsidRPr="05024BB7" w:rsidR="001448AE">
        <w:rPr>
          <w:rFonts w:ascii="Century Gothic" w:hAnsi="Century Gothic" w:eastAsia="Century Gothic" w:cs="Century Gothic"/>
        </w:rPr>
        <w:t xml:space="preserve">that the asynchronous system is not working for everyone in the Arts faculty. </w:t>
      </w:r>
      <w:r w:rsidRPr="05024BB7" w:rsidR="39FC0363">
        <w:rPr>
          <w:rFonts w:ascii="Century Gothic" w:hAnsi="Century Gothic" w:eastAsia="Century Gothic" w:cs="Century Gothic"/>
        </w:rPr>
        <w:t>They explained</w:t>
      </w:r>
      <w:r w:rsidRPr="05024BB7" w:rsidR="3C69D50E">
        <w:rPr>
          <w:rFonts w:ascii="Century Gothic" w:hAnsi="Century Gothic" w:eastAsia="Century Gothic" w:cs="Century Gothic"/>
        </w:rPr>
        <w:t xml:space="preserve"> that they </w:t>
      </w:r>
      <w:r w:rsidRPr="05024BB7" w:rsidR="001448AE">
        <w:rPr>
          <w:rFonts w:ascii="Century Gothic" w:hAnsi="Century Gothic" w:eastAsia="Century Gothic" w:cs="Century Gothic"/>
        </w:rPr>
        <w:t>are</w:t>
      </w:r>
      <w:r w:rsidRPr="05024BB7" w:rsidR="00730BB1">
        <w:rPr>
          <w:rFonts w:ascii="Century Gothic" w:hAnsi="Century Gothic" w:eastAsia="Century Gothic" w:cs="Century Gothic"/>
        </w:rPr>
        <w:t xml:space="preserve"> working with the uni</w:t>
      </w:r>
      <w:r w:rsidRPr="05024BB7" w:rsidR="004B2917">
        <w:rPr>
          <w:rFonts w:ascii="Century Gothic" w:hAnsi="Century Gothic" w:eastAsia="Century Gothic" w:cs="Century Gothic"/>
        </w:rPr>
        <w:t>versity</w:t>
      </w:r>
      <w:r w:rsidRPr="05024BB7" w:rsidR="00730BB1">
        <w:rPr>
          <w:rFonts w:ascii="Century Gothic" w:hAnsi="Century Gothic" w:eastAsia="Century Gothic" w:cs="Century Gothic"/>
        </w:rPr>
        <w:t xml:space="preserve"> to make sure solutions </w:t>
      </w:r>
      <w:r w:rsidRPr="05024BB7" w:rsidR="00730BB1">
        <w:rPr>
          <w:rFonts w:ascii="Century Gothic" w:hAnsi="Century Gothic" w:eastAsia="Century Gothic" w:cs="Century Gothic"/>
        </w:rPr>
        <w:t>aren’t</w:t>
      </w:r>
      <w:r w:rsidRPr="05024BB7" w:rsidR="00730BB1">
        <w:rPr>
          <w:rFonts w:ascii="Century Gothic" w:hAnsi="Century Gothic" w:eastAsia="Century Gothic" w:cs="Century Gothic"/>
        </w:rPr>
        <w:t xml:space="preserve"> just more </w:t>
      </w:r>
      <w:r w:rsidRPr="05024BB7" w:rsidR="004B2917">
        <w:rPr>
          <w:rFonts w:ascii="Century Gothic" w:hAnsi="Century Gothic" w:eastAsia="Century Gothic" w:cs="Century Gothic"/>
        </w:rPr>
        <w:t>asynchronous</w:t>
      </w:r>
      <w:r w:rsidRPr="05024BB7" w:rsidR="00730BB1">
        <w:rPr>
          <w:rFonts w:ascii="Century Gothic" w:hAnsi="Century Gothic" w:eastAsia="Century Gothic" w:cs="Century Gothic"/>
        </w:rPr>
        <w:t xml:space="preserve"> teaching</w:t>
      </w:r>
      <w:r w:rsidRPr="05024BB7" w:rsidR="004B2917">
        <w:rPr>
          <w:rFonts w:ascii="Century Gothic" w:hAnsi="Century Gothic" w:eastAsia="Century Gothic" w:cs="Century Gothic"/>
        </w:rPr>
        <w:t xml:space="preserve"> and w</w:t>
      </w:r>
      <w:r w:rsidRPr="05024BB7" w:rsidR="00730BB1">
        <w:rPr>
          <w:rFonts w:ascii="Century Gothic" w:hAnsi="Century Gothic" w:eastAsia="Century Gothic" w:cs="Century Gothic"/>
        </w:rPr>
        <w:t>orking against “async</w:t>
      </w:r>
      <w:r w:rsidRPr="05024BB7" w:rsidR="004B2917">
        <w:rPr>
          <w:rFonts w:ascii="Century Gothic" w:hAnsi="Century Gothic" w:eastAsia="Century Gothic" w:cs="Century Gothic"/>
        </w:rPr>
        <w:t>hronous</w:t>
      </w:r>
      <w:r w:rsidRPr="05024BB7" w:rsidR="00730BB1">
        <w:rPr>
          <w:rFonts w:ascii="Century Gothic" w:hAnsi="Century Gothic" w:eastAsia="Century Gothic" w:cs="Century Gothic"/>
        </w:rPr>
        <w:t xml:space="preserve"> dumping”</w:t>
      </w:r>
      <w:r w:rsidRPr="05024BB7" w:rsidR="00A674AC">
        <w:rPr>
          <w:rFonts w:ascii="Century Gothic" w:hAnsi="Century Gothic" w:eastAsia="Century Gothic" w:cs="Century Gothic"/>
        </w:rPr>
        <w:t xml:space="preserve">. They are pushing for more asynchronous </w:t>
      </w:r>
      <w:proofErr w:type="gramStart"/>
      <w:r w:rsidRPr="05024BB7" w:rsidR="00730BB1">
        <w:rPr>
          <w:rFonts w:ascii="Century Gothic" w:hAnsi="Century Gothic" w:eastAsia="Century Gothic" w:cs="Century Gothic"/>
        </w:rPr>
        <w:t>structure</w:t>
      </w:r>
      <w:proofErr w:type="gramEnd"/>
      <w:r w:rsidRPr="05024BB7" w:rsidR="00730BB1">
        <w:rPr>
          <w:rFonts w:ascii="Century Gothic" w:hAnsi="Century Gothic" w:eastAsia="Century Gothic" w:cs="Century Gothic"/>
        </w:rPr>
        <w:t xml:space="preserve"> so it is easier for students to engage with</w:t>
      </w:r>
      <w:r w:rsidRPr="05024BB7" w:rsidR="56DC0520">
        <w:rPr>
          <w:rFonts w:ascii="Century Gothic" w:hAnsi="Century Gothic" w:eastAsia="Century Gothic" w:cs="Century Gothic"/>
        </w:rPr>
        <w:t>.</w:t>
      </w:r>
    </w:p>
    <w:p w:rsidR="00A674AC" w:rsidP="05024BB7" w:rsidRDefault="00A674AC" w14:paraId="3E9778BB" w14:textId="77777777" w14:noSpellErr="1">
      <w:pPr>
        <w:rPr>
          <w:rFonts w:ascii="Century Gothic" w:hAnsi="Century Gothic" w:eastAsia="Century Gothic" w:cs="Century Gothic"/>
        </w:rPr>
      </w:pPr>
    </w:p>
    <w:p w:rsidR="003467B4" w:rsidP="05024BB7" w:rsidRDefault="00A674AC" w14:paraId="55CFE170" w14:textId="1B96F96F">
      <w:pPr>
        <w:pStyle w:val="ListParagraph"/>
        <w:numPr>
          <w:ilvl w:val="0"/>
          <w:numId w:val="3"/>
        </w:numPr>
        <w:rPr>
          <w:rFonts w:ascii="Century Gothic" w:hAnsi="Century Gothic" w:eastAsia="Century Gothic" w:cs="Century Gothic"/>
        </w:rPr>
      </w:pPr>
      <w:r w:rsidRPr="05024BB7" w:rsidR="00A674AC">
        <w:rPr>
          <w:rFonts w:ascii="Century Gothic" w:hAnsi="Century Gothic" w:eastAsia="Century Gothic" w:cs="Century Gothic"/>
        </w:rPr>
        <w:t>A participant as</w:t>
      </w:r>
      <w:r w:rsidRPr="05024BB7" w:rsidR="002108BA">
        <w:rPr>
          <w:rFonts w:ascii="Century Gothic" w:hAnsi="Century Gothic" w:eastAsia="Century Gothic" w:cs="Century Gothic"/>
        </w:rPr>
        <w:t xml:space="preserve">ked </w:t>
      </w:r>
      <w:r w:rsidRPr="05024BB7" w:rsidR="63B823B1">
        <w:rPr>
          <w:rFonts w:ascii="Century Gothic" w:hAnsi="Century Gothic" w:eastAsia="Century Gothic" w:cs="Century Gothic"/>
        </w:rPr>
        <w:t xml:space="preserve">if the Officers had considered </w:t>
      </w:r>
      <w:r w:rsidRPr="05024BB7" w:rsidR="003467B4">
        <w:rPr>
          <w:rFonts w:ascii="Century Gothic" w:hAnsi="Century Gothic" w:eastAsia="Century Gothic" w:cs="Century Gothic"/>
        </w:rPr>
        <w:t xml:space="preserve">the implications </w:t>
      </w:r>
      <w:r w:rsidRPr="05024BB7" w:rsidR="5925ED6F">
        <w:rPr>
          <w:rFonts w:ascii="Century Gothic" w:hAnsi="Century Gothic" w:eastAsia="Century Gothic" w:cs="Century Gothic"/>
        </w:rPr>
        <w:t xml:space="preserve">of the blended learning offer </w:t>
      </w:r>
      <w:r w:rsidRPr="05024BB7" w:rsidR="003467B4">
        <w:rPr>
          <w:rFonts w:ascii="Century Gothic" w:hAnsi="Century Gothic" w:eastAsia="Century Gothic" w:cs="Century Gothic"/>
        </w:rPr>
        <w:t>for international students with these measures?</w:t>
      </w:r>
      <w:r w:rsidRPr="05024BB7" w:rsidR="002108BA">
        <w:rPr>
          <w:rFonts w:ascii="Century Gothic" w:hAnsi="Century Gothic" w:eastAsia="Century Gothic" w:cs="Century Gothic"/>
        </w:rPr>
        <w:t xml:space="preserve"> Many </w:t>
      </w:r>
      <w:proofErr w:type="gramStart"/>
      <w:r w:rsidRPr="05024BB7" w:rsidR="002108BA">
        <w:rPr>
          <w:rFonts w:ascii="Century Gothic" w:hAnsi="Century Gothic" w:eastAsia="Century Gothic" w:cs="Century Gothic"/>
        </w:rPr>
        <w:t>feel</w:t>
      </w:r>
      <w:proofErr w:type="gramEnd"/>
      <w:r w:rsidRPr="05024BB7" w:rsidR="002108BA">
        <w:rPr>
          <w:rFonts w:ascii="Century Gothic" w:hAnsi="Century Gothic" w:eastAsia="Century Gothic" w:cs="Century Gothic"/>
        </w:rPr>
        <w:t xml:space="preserve"> </w:t>
      </w:r>
      <w:r w:rsidRPr="05024BB7" w:rsidR="003467B4">
        <w:rPr>
          <w:rFonts w:ascii="Century Gothic" w:hAnsi="Century Gothic" w:eastAsia="Century Gothic" w:cs="Century Gothic"/>
        </w:rPr>
        <w:t>“scammed”</w:t>
      </w:r>
      <w:r w:rsidRPr="05024BB7" w:rsidR="1132DDE1">
        <w:rPr>
          <w:rFonts w:ascii="Century Gothic" w:hAnsi="Century Gothic" w:eastAsia="Century Gothic" w:cs="Century Gothic"/>
        </w:rPr>
        <w:t xml:space="preserve"> and are</w:t>
      </w:r>
      <w:r w:rsidRPr="05024BB7" w:rsidR="003467B4">
        <w:rPr>
          <w:rFonts w:ascii="Century Gothic" w:hAnsi="Century Gothic" w:eastAsia="Century Gothic" w:cs="Century Gothic"/>
        </w:rPr>
        <w:t xml:space="preserve"> incur</w:t>
      </w:r>
      <w:r w:rsidRPr="05024BB7" w:rsidR="002108BA">
        <w:rPr>
          <w:rFonts w:ascii="Century Gothic" w:hAnsi="Century Gothic" w:eastAsia="Century Gothic" w:cs="Century Gothic"/>
        </w:rPr>
        <w:t>ring</w:t>
      </w:r>
      <w:r w:rsidRPr="05024BB7" w:rsidR="003467B4">
        <w:rPr>
          <w:rFonts w:ascii="Century Gothic" w:hAnsi="Century Gothic" w:eastAsia="Century Gothic" w:cs="Century Gothic"/>
        </w:rPr>
        <w:t xml:space="preserve"> travel and accommodation fees.</w:t>
      </w:r>
    </w:p>
    <w:p w:rsidR="003467B4" w:rsidP="05024BB7" w:rsidRDefault="002108BA" w14:paraId="0A406EDA" w14:textId="7B01566B">
      <w:pPr>
        <w:ind w:left="720"/>
        <w:rPr>
          <w:rFonts w:ascii="Century Gothic" w:hAnsi="Century Gothic" w:eastAsia="Century Gothic" w:cs="Century Gothic"/>
        </w:rPr>
      </w:pPr>
      <w:r w:rsidRPr="05024BB7" w:rsidR="002108BA">
        <w:rPr>
          <w:rFonts w:ascii="Century Gothic" w:hAnsi="Century Gothic" w:eastAsia="Century Gothic" w:cs="Century Gothic"/>
        </w:rPr>
        <w:t>The Officers agreed that</w:t>
      </w:r>
      <w:r w:rsidRPr="05024BB7" w:rsidR="00706A1A">
        <w:rPr>
          <w:rFonts w:ascii="Century Gothic" w:hAnsi="Century Gothic" w:eastAsia="Century Gothic" w:cs="Century Gothic"/>
        </w:rPr>
        <w:t xml:space="preserve"> they feel </w:t>
      </w:r>
      <w:r w:rsidRPr="05024BB7" w:rsidR="003467B4">
        <w:rPr>
          <w:rFonts w:ascii="Century Gothic" w:hAnsi="Century Gothic" w:eastAsia="Century Gothic" w:cs="Century Gothic"/>
        </w:rPr>
        <w:t xml:space="preserve">international students </w:t>
      </w:r>
      <w:r w:rsidRPr="05024BB7" w:rsidR="00706A1A">
        <w:rPr>
          <w:rFonts w:ascii="Century Gothic" w:hAnsi="Century Gothic" w:eastAsia="Century Gothic" w:cs="Century Gothic"/>
        </w:rPr>
        <w:t xml:space="preserve">are having a particularly difficult time, coming further to </w:t>
      </w:r>
      <w:r w:rsidRPr="05024BB7" w:rsidR="00706A1A">
        <w:rPr>
          <w:rFonts w:ascii="Century Gothic" w:hAnsi="Century Gothic" w:eastAsia="Century Gothic" w:cs="Century Gothic"/>
        </w:rPr>
        <w:t>Bristol</w:t>
      </w:r>
      <w:r w:rsidRPr="05024BB7" w:rsidR="00706A1A">
        <w:rPr>
          <w:rFonts w:ascii="Century Gothic" w:hAnsi="Century Gothic" w:eastAsia="Century Gothic" w:cs="Century Gothic"/>
        </w:rPr>
        <w:t xml:space="preserve"> and sometimes getting not a lot of face to face teaching. T</w:t>
      </w:r>
      <w:r w:rsidRPr="05024BB7" w:rsidR="00730BB1">
        <w:rPr>
          <w:rFonts w:ascii="Century Gothic" w:hAnsi="Century Gothic" w:eastAsia="Century Gothic" w:cs="Century Gothic"/>
        </w:rPr>
        <w:t xml:space="preserve">his is </w:t>
      </w:r>
      <w:r w:rsidRPr="05024BB7" w:rsidR="00706A1A">
        <w:rPr>
          <w:rFonts w:ascii="Century Gothic" w:hAnsi="Century Gothic" w:eastAsia="Century Gothic" w:cs="Century Gothic"/>
        </w:rPr>
        <w:t xml:space="preserve">one of the </w:t>
      </w:r>
      <w:r w:rsidRPr="05024BB7" w:rsidR="00730BB1">
        <w:rPr>
          <w:rFonts w:ascii="Century Gothic" w:hAnsi="Century Gothic" w:eastAsia="Century Gothic" w:cs="Century Gothic"/>
        </w:rPr>
        <w:t xml:space="preserve">main </w:t>
      </w:r>
      <w:r w:rsidRPr="05024BB7" w:rsidR="13DADA64">
        <w:rPr>
          <w:rFonts w:ascii="Century Gothic" w:hAnsi="Century Gothic" w:eastAsia="Century Gothic" w:cs="Century Gothic"/>
        </w:rPr>
        <w:t>reasons</w:t>
      </w:r>
      <w:r w:rsidRPr="05024BB7" w:rsidR="00730BB1">
        <w:rPr>
          <w:rFonts w:ascii="Century Gothic" w:hAnsi="Century Gothic" w:eastAsia="Century Gothic" w:cs="Century Gothic"/>
        </w:rPr>
        <w:t xml:space="preserve"> </w:t>
      </w:r>
      <w:r w:rsidRPr="05024BB7" w:rsidR="00706A1A">
        <w:rPr>
          <w:rFonts w:ascii="Century Gothic" w:hAnsi="Century Gothic" w:eastAsia="Century Gothic" w:cs="Century Gothic"/>
        </w:rPr>
        <w:t>the Officers will be</w:t>
      </w:r>
      <w:r w:rsidRPr="05024BB7" w:rsidR="00730BB1">
        <w:rPr>
          <w:rFonts w:ascii="Century Gothic" w:hAnsi="Century Gothic" w:eastAsia="Century Gothic" w:cs="Century Gothic"/>
        </w:rPr>
        <w:t xml:space="preserve"> pushing for a fee refund</w:t>
      </w:r>
      <w:r w:rsidRPr="05024BB7" w:rsidR="00706A1A">
        <w:rPr>
          <w:rFonts w:ascii="Century Gothic" w:hAnsi="Century Gothic" w:eastAsia="Century Gothic" w:cs="Century Gothic"/>
        </w:rPr>
        <w:t xml:space="preserve"> for students.</w:t>
      </w:r>
    </w:p>
    <w:p w:rsidR="003467B4" w:rsidP="05024BB7" w:rsidRDefault="002108BA" w14:paraId="5C4450F8" w14:textId="449139CE">
      <w:pPr>
        <w:ind w:left="720"/>
        <w:rPr>
          <w:rFonts w:ascii="Century Gothic" w:hAnsi="Century Gothic" w:eastAsia="Century Gothic" w:cs="Century Gothic"/>
        </w:rPr>
      </w:pPr>
      <w:r w:rsidRPr="05024BB7" w:rsidR="6C9AC66A">
        <w:rPr>
          <w:rFonts w:ascii="Century Gothic" w:hAnsi="Century Gothic" w:eastAsia="Century Gothic" w:cs="Century Gothic"/>
        </w:rPr>
        <w:t xml:space="preserve">Additionally, they explained they had met </w:t>
      </w:r>
      <w:r w:rsidRPr="05024BB7" w:rsidR="003338EC">
        <w:rPr>
          <w:rFonts w:ascii="Century Gothic" w:hAnsi="Century Gothic" w:eastAsia="Century Gothic" w:cs="Century Gothic"/>
        </w:rPr>
        <w:t xml:space="preserve">with </w:t>
      </w:r>
      <w:r w:rsidRPr="05024BB7" w:rsidR="003338EC">
        <w:rPr>
          <w:rFonts w:ascii="Century Gothic" w:hAnsi="Century Gothic" w:eastAsia="Century Gothic" w:cs="Century Gothic"/>
        </w:rPr>
        <w:t>T</w:t>
      </w:r>
      <w:r w:rsidRPr="05024BB7" w:rsidR="00685B33">
        <w:rPr>
          <w:rFonts w:ascii="Century Gothic" w:hAnsi="Century Gothic" w:eastAsia="Century Gothic" w:cs="Century Gothic"/>
        </w:rPr>
        <w:t>hangam</w:t>
      </w:r>
      <w:r w:rsidRPr="05024BB7" w:rsidR="00685B33">
        <w:rPr>
          <w:rFonts w:ascii="Century Gothic" w:hAnsi="Century Gothic" w:eastAsia="Century Gothic" w:cs="Century Gothic"/>
        </w:rPr>
        <w:t xml:space="preserve"> </w:t>
      </w:r>
      <w:proofErr w:type="spellStart"/>
      <w:r w:rsidRPr="05024BB7" w:rsidR="00685B33">
        <w:rPr>
          <w:rFonts w:ascii="Century Gothic" w:hAnsi="Century Gothic" w:eastAsia="Century Gothic" w:cs="Century Gothic"/>
        </w:rPr>
        <w:t>De</w:t>
      </w:r>
      <w:r w:rsidRPr="05024BB7" w:rsidR="007631E2">
        <w:rPr>
          <w:rFonts w:ascii="Century Gothic" w:hAnsi="Century Gothic" w:eastAsia="Century Gothic" w:cs="Century Gothic"/>
        </w:rPr>
        <w:t>b</w:t>
      </w:r>
      <w:r w:rsidRPr="05024BB7" w:rsidR="00685B33">
        <w:rPr>
          <w:rFonts w:ascii="Century Gothic" w:hAnsi="Century Gothic" w:eastAsia="Century Gothic" w:cs="Century Gothic"/>
        </w:rPr>
        <w:t>bonarie</w:t>
      </w:r>
      <w:proofErr w:type="spellEnd"/>
      <w:r w:rsidRPr="05024BB7" w:rsidR="00685B33">
        <w:rPr>
          <w:rFonts w:ascii="Century Gothic" w:hAnsi="Century Gothic" w:eastAsia="Century Gothic" w:cs="Century Gothic"/>
        </w:rPr>
        <w:t xml:space="preserve"> and Michelle </w:t>
      </w:r>
      <w:r w:rsidRPr="05024BB7" w:rsidR="00685B33">
        <w:rPr>
          <w:rFonts w:ascii="Century Gothic" w:hAnsi="Century Gothic" w:eastAsia="Century Gothic" w:cs="Century Gothic"/>
        </w:rPr>
        <w:t>Donelan</w:t>
      </w:r>
      <w:r w:rsidRPr="05024BB7" w:rsidR="20DDE2C1">
        <w:rPr>
          <w:rFonts w:ascii="Century Gothic" w:hAnsi="Century Gothic" w:eastAsia="Century Gothic" w:cs="Century Gothic"/>
        </w:rPr>
        <w:t xml:space="preserve"> and asked</w:t>
      </w:r>
      <w:r w:rsidRPr="05024BB7" w:rsidR="00685B33">
        <w:rPr>
          <w:rFonts w:ascii="Century Gothic" w:hAnsi="Century Gothic" w:eastAsia="Century Gothic" w:cs="Century Gothic"/>
        </w:rPr>
        <w:t xml:space="preserve"> them to lobby the government to allow international students to be able to get home safely where possible. </w:t>
      </w:r>
    </w:p>
    <w:p w:rsidR="00E94A5F" w:rsidP="05024BB7" w:rsidRDefault="00E94A5F" w14:paraId="70E26059" w14:textId="77777777" w14:noSpellErr="1">
      <w:pPr>
        <w:rPr>
          <w:rFonts w:ascii="Century Gothic" w:hAnsi="Century Gothic" w:eastAsia="Century Gothic" w:cs="Century Gothic"/>
        </w:rPr>
      </w:pPr>
    </w:p>
    <w:p w:rsidR="002B5DF6" w:rsidP="05024BB7" w:rsidRDefault="00E94A5F" w14:paraId="4E69AAE1" w14:textId="2FB7A19F" w14:noSpellErr="1">
      <w:pPr>
        <w:pStyle w:val="ListParagraph"/>
        <w:numPr>
          <w:ilvl w:val="0"/>
          <w:numId w:val="3"/>
        </w:numPr>
        <w:rPr>
          <w:rFonts w:ascii="Century Gothic" w:hAnsi="Century Gothic" w:eastAsia="Century Gothic" w:cs="Century Gothic"/>
        </w:rPr>
      </w:pPr>
      <w:r w:rsidRPr="05024BB7" w:rsidR="00E94A5F">
        <w:rPr>
          <w:rFonts w:ascii="Century Gothic" w:hAnsi="Century Gothic" w:eastAsia="Century Gothic" w:cs="Century Gothic"/>
        </w:rPr>
        <w:t>A participant asked if the Officers/SU had</w:t>
      </w:r>
      <w:r w:rsidRPr="05024BB7" w:rsidR="00730BB1">
        <w:rPr>
          <w:rFonts w:ascii="Century Gothic" w:hAnsi="Century Gothic" w:eastAsia="Century Gothic" w:cs="Century Gothic"/>
        </w:rPr>
        <w:t xml:space="preserve"> any plans to </w:t>
      </w:r>
      <w:r w:rsidRPr="05024BB7" w:rsidR="00E60101">
        <w:rPr>
          <w:rFonts w:ascii="Century Gothic" w:hAnsi="Century Gothic" w:eastAsia="Century Gothic" w:cs="Century Gothic"/>
        </w:rPr>
        <w:t xml:space="preserve">try to </w:t>
      </w:r>
      <w:r w:rsidRPr="05024BB7" w:rsidR="00730BB1">
        <w:rPr>
          <w:rFonts w:ascii="Century Gothic" w:hAnsi="Century Gothic" w:eastAsia="Century Gothic" w:cs="Century Gothic"/>
        </w:rPr>
        <w:t>increase the number of people participating in surveys</w:t>
      </w:r>
      <w:r w:rsidRPr="05024BB7" w:rsidR="00E60101">
        <w:rPr>
          <w:rFonts w:ascii="Century Gothic" w:hAnsi="Century Gothic" w:eastAsia="Century Gothic" w:cs="Century Gothic"/>
        </w:rPr>
        <w:t xml:space="preserve"> and whether they could run any additional</w:t>
      </w:r>
      <w:r w:rsidRPr="05024BB7" w:rsidR="002B5DF6">
        <w:rPr>
          <w:rFonts w:ascii="Century Gothic" w:hAnsi="Century Gothic" w:eastAsia="Century Gothic" w:cs="Century Gothic"/>
        </w:rPr>
        <w:t xml:space="preserve"> means to collect feedback such as focus groups? </w:t>
      </w:r>
    </w:p>
    <w:p w:rsidR="00816DDC" w:rsidP="05024BB7" w:rsidRDefault="002B5DF6" w14:paraId="169BEA9F" w14:textId="60D26A98">
      <w:pPr>
        <w:ind w:left="720"/>
        <w:rPr>
          <w:rFonts w:ascii="Century Gothic" w:hAnsi="Century Gothic" w:eastAsia="Century Gothic" w:cs="Century Gothic"/>
        </w:rPr>
      </w:pPr>
      <w:r w:rsidRPr="05024BB7" w:rsidR="002B5DF6">
        <w:rPr>
          <w:rFonts w:ascii="Century Gothic" w:hAnsi="Century Gothic" w:eastAsia="Century Gothic" w:cs="Century Gothic"/>
        </w:rPr>
        <w:t xml:space="preserve">The Officers explained they wanted to be </w:t>
      </w:r>
      <w:r w:rsidRPr="05024BB7" w:rsidR="456ECC56">
        <w:rPr>
          <w:rFonts w:ascii="Century Gothic" w:hAnsi="Century Gothic" w:eastAsia="Century Gothic" w:cs="Century Gothic"/>
        </w:rPr>
        <w:t>careful</w:t>
      </w:r>
      <w:r w:rsidRPr="05024BB7" w:rsidR="002B5DF6">
        <w:rPr>
          <w:rFonts w:ascii="Century Gothic" w:hAnsi="Century Gothic" w:eastAsia="Century Gothic" w:cs="Century Gothic"/>
        </w:rPr>
        <w:t xml:space="preserve"> and not contribute to survey fatigue for students, but confirmed that so </w:t>
      </w:r>
      <w:r w:rsidRPr="05024BB7" w:rsidR="0DF87622">
        <w:rPr>
          <w:rFonts w:ascii="Century Gothic" w:hAnsi="Century Gothic" w:eastAsia="Century Gothic" w:cs="Century Gothic"/>
        </w:rPr>
        <w:t>far,</w:t>
      </w:r>
      <w:r w:rsidRPr="05024BB7" w:rsidR="002B5DF6">
        <w:rPr>
          <w:rFonts w:ascii="Century Gothic" w:hAnsi="Century Gothic" w:eastAsia="Century Gothic" w:cs="Century Gothic"/>
        </w:rPr>
        <w:t xml:space="preserve"> we had </w:t>
      </w:r>
      <w:proofErr w:type="gramStart"/>
      <w:r w:rsidRPr="05024BB7" w:rsidR="002B5DF6">
        <w:rPr>
          <w:rFonts w:ascii="Century Gothic" w:hAnsi="Century Gothic" w:eastAsia="Century Gothic" w:cs="Century Gothic"/>
        </w:rPr>
        <w:t>really positive</w:t>
      </w:r>
      <w:proofErr w:type="gramEnd"/>
      <w:r w:rsidRPr="05024BB7" w:rsidR="002B5DF6">
        <w:rPr>
          <w:rFonts w:ascii="Century Gothic" w:hAnsi="Century Gothic" w:eastAsia="Century Gothic" w:cs="Century Gothic"/>
        </w:rPr>
        <w:t xml:space="preserve"> response rates to our surveys this year.</w:t>
      </w:r>
    </w:p>
    <w:p w:rsidR="00816DDC" w:rsidP="05024BB7" w:rsidRDefault="002B5DF6" w14:paraId="743D3FE3" w14:textId="466C6821">
      <w:pPr>
        <w:ind w:left="720"/>
        <w:rPr>
          <w:rFonts w:ascii="Century Gothic" w:hAnsi="Century Gothic" w:eastAsia="Century Gothic" w:cs="Century Gothic"/>
        </w:rPr>
      </w:pPr>
      <w:r w:rsidRPr="05024BB7" w:rsidR="00861CC9">
        <w:rPr>
          <w:rFonts w:ascii="Century Gothic" w:hAnsi="Century Gothic" w:eastAsia="Century Gothic" w:cs="Century Gothic"/>
        </w:rPr>
        <w:t>They also encouraged students to share on surveys to their friends and peers that they thought were important and encourage them to engage and shape the SU’s work.</w:t>
      </w:r>
    </w:p>
    <w:p w:rsidR="00816DDC" w:rsidP="05024BB7" w:rsidRDefault="002B5DF6" w14:paraId="3FACD2F3" w14:textId="22F91A35">
      <w:pPr>
        <w:ind w:left="720"/>
        <w:rPr>
          <w:rFonts w:ascii="Century Gothic" w:hAnsi="Century Gothic" w:eastAsia="Century Gothic" w:cs="Century Gothic"/>
        </w:rPr>
      </w:pPr>
      <w:r w:rsidRPr="05024BB7" w:rsidR="00CE229D">
        <w:rPr>
          <w:rFonts w:ascii="Century Gothic" w:hAnsi="Century Gothic" w:eastAsia="Century Gothic" w:cs="Century Gothic"/>
        </w:rPr>
        <w:t>They also said this is where the Course Rep system become invaluable – they cannot effectively survey 26,000 students for every decision</w:t>
      </w:r>
      <w:r w:rsidRPr="05024BB7" w:rsidR="007E4A2F">
        <w:rPr>
          <w:rFonts w:ascii="Century Gothic" w:hAnsi="Century Gothic" w:eastAsia="Century Gothic" w:cs="Century Gothic"/>
        </w:rPr>
        <w:t xml:space="preserve">, but it has been invaluable having course reps to help feedback for the students they represent. </w:t>
      </w:r>
    </w:p>
    <w:p w:rsidR="00816DDC" w:rsidP="05024BB7" w:rsidRDefault="00816DDC" w14:paraId="082ED846" w14:textId="082BA756" w14:noSpellErr="1">
      <w:pPr>
        <w:rPr>
          <w:rFonts w:ascii="Century Gothic" w:hAnsi="Century Gothic" w:eastAsia="Century Gothic" w:cs="Century Gothic"/>
        </w:rPr>
      </w:pPr>
    </w:p>
    <w:p w:rsidR="00816DDC" w:rsidP="05024BB7" w:rsidRDefault="007F21A1" w14:paraId="0DBF40AC" w14:textId="42074245">
      <w:pPr>
        <w:pStyle w:val="ListParagraph"/>
        <w:numPr>
          <w:ilvl w:val="0"/>
          <w:numId w:val="3"/>
        </w:numPr>
        <w:rPr>
          <w:rFonts w:ascii="Century Gothic" w:hAnsi="Century Gothic" w:eastAsia="Century Gothic" w:cs="Century Gothic"/>
        </w:rPr>
      </w:pPr>
      <w:r w:rsidRPr="05024BB7" w:rsidR="007F21A1">
        <w:rPr>
          <w:rFonts w:ascii="Century Gothic" w:hAnsi="Century Gothic" w:eastAsia="Century Gothic" w:cs="Century Gothic"/>
        </w:rPr>
        <w:t xml:space="preserve">One participant commented that their </w:t>
      </w:r>
      <w:r w:rsidRPr="05024BB7" w:rsidR="00816DDC">
        <w:rPr>
          <w:rFonts w:ascii="Century Gothic" w:hAnsi="Century Gothic" w:eastAsia="Century Gothic" w:cs="Century Gothic"/>
        </w:rPr>
        <w:t>course</w:t>
      </w:r>
      <w:r w:rsidRPr="05024BB7" w:rsidR="007F21A1">
        <w:rPr>
          <w:rFonts w:ascii="Century Gothic" w:hAnsi="Century Gothic" w:eastAsia="Century Gothic" w:cs="Century Gothic"/>
        </w:rPr>
        <w:t xml:space="preserve"> </w:t>
      </w:r>
      <w:r w:rsidRPr="05024BB7" w:rsidR="007F21A1">
        <w:rPr>
          <w:rFonts w:ascii="Century Gothic" w:hAnsi="Century Gothic" w:eastAsia="Century Gothic" w:cs="Century Gothic"/>
        </w:rPr>
        <w:t xml:space="preserve">(MSC in </w:t>
      </w:r>
      <w:r w:rsidRPr="05024BB7" w:rsidR="007F21A1">
        <w:rPr>
          <w:rFonts w:ascii="Century Gothic" w:hAnsi="Century Gothic" w:eastAsia="Century Gothic" w:cs="Century Gothic"/>
        </w:rPr>
        <w:t>S</w:t>
      </w:r>
      <w:r w:rsidRPr="05024BB7" w:rsidR="007F21A1">
        <w:rPr>
          <w:rFonts w:ascii="Century Gothic" w:hAnsi="Century Gothic" w:eastAsia="Century Gothic" w:cs="Century Gothic"/>
        </w:rPr>
        <w:t xml:space="preserve">tem </w:t>
      </w:r>
      <w:r w:rsidRPr="05024BB7" w:rsidR="007F21A1">
        <w:rPr>
          <w:rFonts w:ascii="Century Gothic" w:hAnsi="Century Gothic" w:eastAsia="Century Gothic" w:cs="Century Gothic"/>
        </w:rPr>
        <w:t>C</w:t>
      </w:r>
      <w:r w:rsidRPr="05024BB7" w:rsidR="007F21A1">
        <w:rPr>
          <w:rFonts w:ascii="Century Gothic" w:hAnsi="Century Gothic" w:eastAsia="Century Gothic" w:cs="Century Gothic"/>
        </w:rPr>
        <w:t xml:space="preserve">ells and </w:t>
      </w:r>
      <w:r w:rsidRPr="05024BB7" w:rsidR="007F21A1">
        <w:rPr>
          <w:rFonts w:ascii="Century Gothic" w:hAnsi="Century Gothic" w:eastAsia="Century Gothic" w:cs="Century Gothic"/>
        </w:rPr>
        <w:t>R</w:t>
      </w:r>
      <w:r w:rsidRPr="05024BB7" w:rsidR="007F21A1">
        <w:rPr>
          <w:rFonts w:ascii="Century Gothic" w:hAnsi="Century Gothic" w:eastAsia="Century Gothic" w:cs="Century Gothic"/>
        </w:rPr>
        <w:t>egeneration)</w:t>
      </w:r>
      <w:r w:rsidRPr="05024BB7" w:rsidR="00816DDC">
        <w:rPr>
          <w:rFonts w:ascii="Century Gothic" w:hAnsi="Century Gothic" w:eastAsia="Century Gothic" w:cs="Century Gothic"/>
        </w:rPr>
        <w:t xml:space="preserve"> is mostly online anyway and is designed to work around </w:t>
      </w:r>
      <w:r w:rsidRPr="05024BB7" w:rsidR="007F21A1">
        <w:rPr>
          <w:rFonts w:ascii="Century Gothic" w:hAnsi="Century Gothic" w:eastAsia="Century Gothic" w:cs="Century Gothic"/>
        </w:rPr>
        <w:t>students</w:t>
      </w:r>
      <w:r w:rsidRPr="05024BB7" w:rsidR="00816DDC">
        <w:rPr>
          <w:rFonts w:ascii="Century Gothic" w:hAnsi="Century Gothic" w:eastAsia="Century Gothic" w:cs="Century Gothic"/>
        </w:rPr>
        <w:t xml:space="preserve"> working as well</w:t>
      </w:r>
      <w:r w:rsidRPr="05024BB7" w:rsidR="007F21A1">
        <w:rPr>
          <w:rFonts w:ascii="Century Gothic" w:hAnsi="Century Gothic" w:eastAsia="Century Gothic" w:cs="Century Gothic"/>
        </w:rPr>
        <w:t xml:space="preserve">. </w:t>
      </w:r>
      <w:r w:rsidRPr="05024BB7" w:rsidR="007775A6">
        <w:rPr>
          <w:rFonts w:ascii="Century Gothic" w:hAnsi="Century Gothic" w:eastAsia="Century Gothic" w:cs="Century Gothic"/>
        </w:rPr>
        <w:t>Could</w:t>
      </w:r>
      <w:r w:rsidRPr="05024BB7" w:rsidR="007F21A1">
        <w:rPr>
          <w:rFonts w:ascii="Century Gothic" w:hAnsi="Century Gothic" w:eastAsia="Century Gothic" w:cs="Century Gothic"/>
        </w:rPr>
        <w:t xml:space="preserve"> c</w:t>
      </w:r>
      <w:r w:rsidRPr="05024BB7" w:rsidR="00816DDC">
        <w:rPr>
          <w:rFonts w:ascii="Century Gothic" w:hAnsi="Century Gothic" w:eastAsia="Century Gothic" w:cs="Century Gothic"/>
        </w:rPr>
        <w:t>ourse leaders consult with course leaders that are already running online courses</w:t>
      </w:r>
      <w:r w:rsidRPr="05024BB7" w:rsidR="007775A6">
        <w:rPr>
          <w:rFonts w:ascii="Century Gothic" w:hAnsi="Century Gothic" w:eastAsia="Century Gothic" w:cs="Century Gothic"/>
        </w:rPr>
        <w:t xml:space="preserve"> </w:t>
      </w:r>
      <w:r w:rsidRPr="05024BB7" w:rsidR="31D2322E">
        <w:rPr>
          <w:rFonts w:ascii="Century Gothic" w:hAnsi="Century Gothic" w:eastAsia="Century Gothic" w:cs="Century Gothic"/>
        </w:rPr>
        <w:t>well</w:t>
      </w:r>
      <w:r w:rsidRPr="05024BB7" w:rsidR="00816DDC">
        <w:rPr>
          <w:rFonts w:ascii="Century Gothic" w:hAnsi="Century Gothic" w:eastAsia="Century Gothic" w:cs="Century Gothic"/>
        </w:rPr>
        <w:t>?</w:t>
      </w:r>
      <w:r w:rsidRPr="05024BB7" w:rsidR="00C3442E">
        <w:rPr>
          <w:rFonts w:ascii="Century Gothic" w:hAnsi="Century Gothic" w:eastAsia="Century Gothic" w:cs="Century Gothic"/>
        </w:rPr>
        <w:t xml:space="preserve"> </w:t>
      </w:r>
    </w:p>
    <w:p w:rsidR="00C3442E" w:rsidP="05024BB7" w:rsidRDefault="00B41C05" w14:paraId="27456E06" w14:textId="194A083C">
      <w:pPr>
        <w:ind w:left="720"/>
        <w:rPr>
          <w:rFonts w:ascii="Century Gothic" w:hAnsi="Century Gothic" w:eastAsia="Century Gothic" w:cs="Century Gothic"/>
        </w:rPr>
      </w:pPr>
      <w:r w:rsidRPr="05024BB7" w:rsidR="00B41C05">
        <w:rPr>
          <w:rFonts w:ascii="Century Gothic" w:hAnsi="Century Gothic" w:eastAsia="Century Gothic" w:cs="Century Gothic"/>
        </w:rPr>
        <w:t xml:space="preserve">The Officers said they would pass this idea on to the University </w:t>
      </w:r>
      <w:r w:rsidRPr="05024BB7" w:rsidR="4E491AFA">
        <w:rPr>
          <w:rFonts w:ascii="Century Gothic" w:hAnsi="Century Gothic" w:eastAsia="Century Gothic" w:cs="Century Gothic"/>
        </w:rPr>
        <w:t>and</w:t>
      </w:r>
      <w:r w:rsidRPr="05024BB7" w:rsidR="00B41C05">
        <w:rPr>
          <w:rFonts w:ascii="Century Gothic" w:hAnsi="Century Gothic" w:eastAsia="Century Gothic" w:cs="Century Gothic"/>
        </w:rPr>
        <w:t xml:space="preserve"> to the newly in post Student Digital Champions. </w:t>
      </w:r>
      <w:r w:rsidRPr="05024BB7" w:rsidR="007775A6">
        <w:rPr>
          <w:rFonts w:ascii="Century Gothic" w:hAnsi="Century Gothic" w:eastAsia="Century Gothic" w:cs="Century Gothic"/>
        </w:rPr>
        <w:t>They also said they knew that t</w:t>
      </w:r>
      <w:r w:rsidRPr="05024BB7" w:rsidR="00C3442E">
        <w:rPr>
          <w:rFonts w:ascii="Century Gothic" w:hAnsi="Century Gothic" w:eastAsia="Century Gothic" w:cs="Century Gothic"/>
        </w:rPr>
        <w:t xml:space="preserve">here was a staff digital training course on </w:t>
      </w:r>
      <w:r w:rsidRPr="05024BB7" w:rsidR="686685A7">
        <w:rPr>
          <w:rFonts w:ascii="Century Gothic" w:hAnsi="Century Gothic" w:eastAsia="Century Gothic" w:cs="Century Gothic"/>
        </w:rPr>
        <w:t>B</w:t>
      </w:r>
      <w:r w:rsidRPr="05024BB7" w:rsidR="00C3442E">
        <w:rPr>
          <w:rFonts w:ascii="Century Gothic" w:hAnsi="Century Gothic" w:eastAsia="Century Gothic" w:cs="Century Gothic"/>
        </w:rPr>
        <w:t>lackboard at the start of this term.</w:t>
      </w:r>
    </w:p>
    <w:p w:rsidR="00880215" w:rsidP="05024BB7" w:rsidRDefault="00880215" w14:paraId="57C7CCEA" w14:textId="270D0157" w14:noSpellErr="1">
      <w:pPr>
        <w:rPr>
          <w:rFonts w:ascii="Century Gothic" w:hAnsi="Century Gothic" w:eastAsia="Century Gothic" w:cs="Century Gothic"/>
        </w:rPr>
      </w:pPr>
    </w:p>
    <w:p w:rsidR="00DF19A5" w:rsidP="05024BB7" w:rsidRDefault="00880215" w14:paraId="35435756" w14:textId="77777777" w14:noSpellErr="1">
      <w:pPr>
        <w:pStyle w:val="ListParagraph"/>
        <w:numPr>
          <w:ilvl w:val="0"/>
          <w:numId w:val="3"/>
        </w:numPr>
        <w:rPr>
          <w:rFonts w:ascii="Century Gothic" w:hAnsi="Century Gothic" w:eastAsia="Century Gothic" w:cs="Century Gothic"/>
        </w:rPr>
      </w:pPr>
      <w:r w:rsidRPr="05024BB7" w:rsidR="00880215">
        <w:rPr>
          <w:rFonts w:ascii="Century Gothic" w:hAnsi="Century Gothic" w:eastAsia="Century Gothic" w:cs="Century Gothic"/>
        </w:rPr>
        <w:t>A participant commented that they also did not agree with the officer position on face to face teaching during lockdown.</w:t>
      </w:r>
      <w:r w:rsidRPr="05024BB7" w:rsidR="00E9733B">
        <w:rPr>
          <w:rFonts w:ascii="Century Gothic" w:hAnsi="Century Gothic" w:eastAsia="Century Gothic" w:cs="Century Gothic"/>
        </w:rPr>
        <w:t xml:space="preserve"> The SU needs to also consider the mental health aspect</w:t>
      </w:r>
      <w:r w:rsidRPr="05024BB7" w:rsidR="00C3442E">
        <w:rPr>
          <w:rFonts w:ascii="Century Gothic" w:hAnsi="Century Gothic" w:eastAsia="Century Gothic" w:cs="Century Gothic"/>
        </w:rPr>
        <w:t xml:space="preserve">, which is also a risk. </w:t>
      </w:r>
      <w:r w:rsidRPr="05024BB7" w:rsidR="00DF19A5">
        <w:rPr>
          <w:rFonts w:ascii="Century Gothic" w:hAnsi="Century Gothic" w:eastAsia="Century Gothic" w:cs="Century Gothic"/>
        </w:rPr>
        <w:t>“</w:t>
      </w:r>
      <w:r w:rsidRPr="05024BB7" w:rsidR="00C3442E">
        <w:rPr>
          <w:rFonts w:ascii="Century Gothic" w:hAnsi="Century Gothic" w:eastAsia="Century Gothic" w:cs="Century Gothic"/>
        </w:rPr>
        <w:t>I’m essentially in prison with 4 other people.</w:t>
      </w:r>
      <w:r w:rsidRPr="05024BB7" w:rsidR="00DF19A5">
        <w:rPr>
          <w:rFonts w:ascii="Century Gothic" w:hAnsi="Century Gothic" w:eastAsia="Century Gothic" w:cs="Century Gothic"/>
        </w:rPr>
        <w:t>”</w:t>
      </w:r>
    </w:p>
    <w:p w:rsidR="007C17F3" w:rsidP="05024BB7" w:rsidRDefault="00DF19A5" w14:paraId="40DD9B5E" w14:textId="0BFB5B34">
      <w:pPr>
        <w:ind w:left="720"/>
        <w:rPr>
          <w:rFonts w:ascii="Century Gothic" w:hAnsi="Century Gothic" w:eastAsia="Century Gothic" w:cs="Century Gothic"/>
        </w:rPr>
      </w:pPr>
      <w:r w:rsidRPr="05024BB7" w:rsidR="00DF19A5">
        <w:rPr>
          <w:rFonts w:ascii="Century Gothic" w:hAnsi="Century Gothic" w:eastAsia="Century Gothic" w:cs="Century Gothic"/>
        </w:rPr>
        <w:t>The Officers confirmed that they are actively thinking about the mental health issues</w:t>
      </w:r>
      <w:r w:rsidRPr="05024BB7" w:rsidR="1D6D9F6D">
        <w:rPr>
          <w:rFonts w:ascii="Century Gothic" w:hAnsi="Century Gothic" w:eastAsia="Century Gothic" w:cs="Century Gothic"/>
        </w:rPr>
        <w:t xml:space="preserve"> and that t</w:t>
      </w:r>
      <w:r w:rsidRPr="05024BB7" w:rsidR="00080B04">
        <w:rPr>
          <w:rFonts w:ascii="Century Gothic" w:hAnsi="Century Gothic" w:eastAsia="Century Gothic" w:cs="Century Gothic"/>
        </w:rPr>
        <w:t xml:space="preserve">he SU </w:t>
      </w:r>
      <w:r w:rsidRPr="05024BB7" w:rsidR="007EFE56">
        <w:rPr>
          <w:rFonts w:ascii="Century Gothic" w:hAnsi="Century Gothic" w:eastAsia="Century Gothic" w:cs="Century Gothic"/>
        </w:rPr>
        <w:t>is</w:t>
      </w:r>
      <w:r w:rsidRPr="05024BB7" w:rsidR="00080B04">
        <w:rPr>
          <w:rFonts w:ascii="Century Gothic" w:hAnsi="Century Gothic" w:eastAsia="Century Gothic" w:cs="Century Gothic"/>
        </w:rPr>
        <w:t xml:space="preserve"> putting a lot of support and resources into out student groups and societies.</w:t>
      </w:r>
      <w:r w:rsidRPr="05024BB7" w:rsidR="642E1CB9">
        <w:rPr>
          <w:rFonts w:ascii="Century Gothic" w:hAnsi="Century Gothic" w:eastAsia="Century Gothic" w:cs="Century Gothic"/>
        </w:rPr>
        <w:t xml:space="preserve"> </w:t>
      </w:r>
      <w:r w:rsidRPr="05024BB7" w:rsidR="17D6AFE6">
        <w:rPr>
          <w:rFonts w:ascii="Century Gothic" w:hAnsi="Century Gothic" w:eastAsia="Century Gothic" w:cs="Century Gothic"/>
        </w:rPr>
        <w:t>However,</w:t>
      </w:r>
      <w:r w:rsidRPr="05024BB7" w:rsidR="642E1CB9">
        <w:rPr>
          <w:rFonts w:ascii="Century Gothic" w:hAnsi="Century Gothic" w:eastAsia="Century Gothic" w:cs="Century Gothic"/>
        </w:rPr>
        <w:t xml:space="preserve"> they </w:t>
      </w:r>
      <w:r w:rsidRPr="05024BB7" w:rsidR="00D23FC6">
        <w:rPr>
          <w:rFonts w:ascii="Century Gothic" w:hAnsi="Century Gothic" w:eastAsia="Century Gothic" w:cs="Century Gothic"/>
        </w:rPr>
        <w:t xml:space="preserve">also </w:t>
      </w:r>
      <w:r w:rsidRPr="05024BB7" w:rsidR="4183A583">
        <w:rPr>
          <w:rFonts w:ascii="Century Gothic" w:hAnsi="Century Gothic" w:eastAsia="Century Gothic" w:cs="Century Gothic"/>
        </w:rPr>
        <w:t>must</w:t>
      </w:r>
      <w:r w:rsidRPr="05024BB7" w:rsidR="00D23FC6">
        <w:rPr>
          <w:rFonts w:ascii="Century Gothic" w:hAnsi="Century Gothic" w:eastAsia="Century Gothic" w:cs="Century Gothic"/>
        </w:rPr>
        <w:t xml:space="preserve"> </w:t>
      </w:r>
      <w:r w:rsidRPr="05024BB7" w:rsidR="5E6BB2A0">
        <w:rPr>
          <w:rFonts w:ascii="Century Gothic" w:hAnsi="Century Gothic" w:eastAsia="Century Gothic" w:cs="Century Gothic"/>
        </w:rPr>
        <w:t>consider</w:t>
      </w:r>
      <w:r w:rsidRPr="05024BB7" w:rsidR="00D23FC6">
        <w:rPr>
          <w:rFonts w:ascii="Century Gothic" w:hAnsi="Century Gothic" w:eastAsia="Century Gothic" w:cs="Century Gothic"/>
        </w:rPr>
        <w:t xml:space="preserve"> the mental health of students who physically</w:t>
      </w:r>
      <w:r w:rsidRPr="05024BB7" w:rsidR="007C17F3">
        <w:rPr>
          <w:rFonts w:ascii="Century Gothic" w:hAnsi="Century Gothic" w:eastAsia="Century Gothic" w:cs="Century Gothic"/>
        </w:rPr>
        <w:t xml:space="preserve"> cannot come to campus and access any in person teaching, </w:t>
      </w:r>
      <w:r w:rsidRPr="05024BB7" w:rsidR="480AD9B7">
        <w:rPr>
          <w:rFonts w:ascii="Century Gothic" w:hAnsi="Century Gothic" w:eastAsia="Century Gothic" w:cs="Century Gothic"/>
        </w:rPr>
        <w:t>and</w:t>
      </w:r>
      <w:r w:rsidRPr="05024BB7" w:rsidR="007C17F3">
        <w:rPr>
          <w:rFonts w:ascii="Century Gothic" w:hAnsi="Century Gothic" w:eastAsia="Century Gothic" w:cs="Century Gothic"/>
        </w:rPr>
        <w:t xml:space="preserve"> the mental health and wellbeing of PGRs who teach.</w:t>
      </w:r>
    </w:p>
    <w:p w:rsidR="007C17F3" w:rsidP="05024BB7" w:rsidRDefault="007C17F3" w14:paraId="20FA6C0F" w14:textId="77777777" w14:noSpellErr="1">
      <w:pPr>
        <w:rPr>
          <w:rFonts w:ascii="Century Gothic" w:hAnsi="Century Gothic" w:eastAsia="Century Gothic" w:cs="Century Gothic"/>
        </w:rPr>
      </w:pPr>
    </w:p>
    <w:p w:rsidR="00C3442E" w:rsidP="05024BB7" w:rsidRDefault="007C17F3" w14:paraId="57A42FAD" w14:textId="4DA24234" w14:noSpellErr="1">
      <w:pPr>
        <w:pStyle w:val="ListParagraph"/>
        <w:numPr>
          <w:ilvl w:val="0"/>
          <w:numId w:val="3"/>
        </w:numPr>
        <w:rPr>
          <w:rFonts w:ascii="Century Gothic" w:hAnsi="Century Gothic" w:eastAsia="Century Gothic" w:cs="Century Gothic"/>
        </w:rPr>
      </w:pPr>
      <w:r w:rsidRPr="05024BB7" w:rsidR="007C17F3">
        <w:rPr>
          <w:rFonts w:ascii="Century Gothic" w:hAnsi="Century Gothic" w:eastAsia="Century Gothic" w:cs="Century Gothic"/>
        </w:rPr>
        <w:t xml:space="preserve">A participant asked why the Officers are not holding a referendum to ask students what they want regarding face to face teaching. </w:t>
      </w:r>
    </w:p>
    <w:p w:rsidR="003B42B8" w:rsidP="05024BB7" w:rsidRDefault="00FB2998" w14:paraId="1C57AC03" w14:textId="41A2B47D">
      <w:pPr>
        <w:ind w:left="720"/>
        <w:rPr>
          <w:rFonts w:ascii="Century Gothic" w:hAnsi="Century Gothic" w:eastAsia="Century Gothic" w:cs="Century Gothic"/>
        </w:rPr>
      </w:pPr>
      <w:r w:rsidRPr="05024BB7" w:rsidR="00FB2998">
        <w:rPr>
          <w:rFonts w:ascii="Century Gothic" w:hAnsi="Century Gothic" w:eastAsia="Century Gothic" w:cs="Century Gothic"/>
        </w:rPr>
        <w:t xml:space="preserve">The Officers said that they had </w:t>
      </w:r>
      <w:r w:rsidRPr="05024BB7" w:rsidR="00C3442E">
        <w:rPr>
          <w:rFonts w:ascii="Century Gothic" w:hAnsi="Century Gothic" w:eastAsia="Century Gothic" w:cs="Century Gothic"/>
        </w:rPr>
        <w:t xml:space="preserve">considered a referendum because </w:t>
      </w:r>
      <w:r w:rsidRPr="05024BB7" w:rsidR="00FB2998">
        <w:rPr>
          <w:rFonts w:ascii="Century Gothic" w:hAnsi="Century Gothic" w:eastAsia="Century Gothic" w:cs="Century Gothic"/>
        </w:rPr>
        <w:t>they</w:t>
      </w:r>
      <w:r w:rsidRPr="05024BB7" w:rsidR="00C3442E">
        <w:rPr>
          <w:rFonts w:ascii="Century Gothic" w:hAnsi="Century Gothic" w:eastAsia="Century Gothic" w:cs="Century Gothic"/>
        </w:rPr>
        <w:t xml:space="preserve"> know the decision is divisive. </w:t>
      </w:r>
      <w:r w:rsidRPr="05024BB7" w:rsidR="00FB2998">
        <w:rPr>
          <w:rFonts w:ascii="Century Gothic" w:hAnsi="Century Gothic" w:eastAsia="Century Gothic" w:cs="Century Gothic"/>
        </w:rPr>
        <w:t xml:space="preserve">However, they </w:t>
      </w:r>
      <w:r w:rsidRPr="05024BB7" w:rsidR="00C3442E">
        <w:rPr>
          <w:rFonts w:ascii="Century Gothic" w:hAnsi="Century Gothic" w:eastAsia="Century Gothic" w:cs="Century Gothic"/>
        </w:rPr>
        <w:t>th</w:t>
      </w:r>
      <w:r w:rsidRPr="05024BB7" w:rsidR="33AB58AE">
        <w:rPr>
          <w:rFonts w:ascii="Century Gothic" w:hAnsi="Century Gothic" w:eastAsia="Century Gothic" w:cs="Century Gothic"/>
        </w:rPr>
        <w:t>ought</w:t>
      </w:r>
      <w:r w:rsidRPr="05024BB7" w:rsidR="00C3442E">
        <w:rPr>
          <w:rFonts w:ascii="Century Gothic" w:hAnsi="Century Gothic" w:eastAsia="Century Gothic" w:cs="Century Gothic"/>
        </w:rPr>
        <w:t xml:space="preserve"> that putting it to a yes</w:t>
      </w:r>
      <w:r w:rsidRPr="05024BB7" w:rsidR="003B3A4C">
        <w:rPr>
          <w:rFonts w:ascii="Century Gothic" w:hAnsi="Century Gothic" w:eastAsia="Century Gothic" w:cs="Century Gothic"/>
        </w:rPr>
        <w:t>/</w:t>
      </w:r>
      <w:r w:rsidRPr="05024BB7" w:rsidR="00C3442E">
        <w:rPr>
          <w:rFonts w:ascii="Century Gothic" w:hAnsi="Century Gothic" w:eastAsia="Century Gothic" w:cs="Century Gothic"/>
        </w:rPr>
        <w:t xml:space="preserve">no decision at one specific point in time might be reductive and might not be as useful as what </w:t>
      </w:r>
      <w:r w:rsidRPr="05024BB7" w:rsidR="003B3A4C">
        <w:rPr>
          <w:rFonts w:ascii="Century Gothic" w:hAnsi="Century Gothic" w:eastAsia="Century Gothic" w:cs="Century Gothic"/>
        </w:rPr>
        <w:t xml:space="preserve">they </w:t>
      </w:r>
      <w:r w:rsidRPr="05024BB7" w:rsidR="00C3442E">
        <w:rPr>
          <w:rFonts w:ascii="Century Gothic" w:hAnsi="Century Gothic" w:eastAsia="Century Gothic" w:cs="Century Gothic"/>
        </w:rPr>
        <w:t>can get f</w:t>
      </w:r>
      <w:r w:rsidRPr="05024BB7" w:rsidR="003B3A4C">
        <w:rPr>
          <w:rFonts w:ascii="Century Gothic" w:hAnsi="Century Gothic" w:eastAsia="Century Gothic" w:cs="Century Gothic"/>
        </w:rPr>
        <w:t>rom</w:t>
      </w:r>
      <w:r w:rsidRPr="05024BB7" w:rsidR="00C3442E">
        <w:rPr>
          <w:rFonts w:ascii="Century Gothic" w:hAnsi="Century Gothic" w:eastAsia="Century Gothic" w:cs="Century Gothic"/>
        </w:rPr>
        <w:t xml:space="preserve"> a space like this </w:t>
      </w:r>
      <w:r w:rsidRPr="05024BB7" w:rsidR="003B3A4C">
        <w:rPr>
          <w:rFonts w:ascii="Century Gothic" w:hAnsi="Century Gothic" w:eastAsia="Century Gothic" w:cs="Century Gothic"/>
        </w:rPr>
        <w:t xml:space="preserve">forum </w:t>
      </w:r>
      <w:r w:rsidRPr="05024BB7" w:rsidR="00C3442E">
        <w:rPr>
          <w:rFonts w:ascii="Century Gothic" w:hAnsi="Century Gothic" w:eastAsia="Century Gothic" w:cs="Century Gothic"/>
        </w:rPr>
        <w:t xml:space="preserve">or </w:t>
      </w:r>
      <w:r w:rsidRPr="05024BB7" w:rsidR="003B3A4C">
        <w:rPr>
          <w:rFonts w:ascii="Century Gothic" w:hAnsi="Century Gothic" w:eastAsia="Century Gothic" w:cs="Century Gothic"/>
        </w:rPr>
        <w:t>S</w:t>
      </w:r>
      <w:r w:rsidRPr="05024BB7" w:rsidR="00C3442E">
        <w:rPr>
          <w:rFonts w:ascii="Century Gothic" w:hAnsi="Century Gothic" w:eastAsia="Century Gothic" w:cs="Century Gothic"/>
        </w:rPr>
        <w:t xml:space="preserve">tudent </w:t>
      </w:r>
      <w:r w:rsidRPr="05024BB7" w:rsidR="003B3A4C">
        <w:rPr>
          <w:rFonts w:ascii="Century Gothic" w:hAnsi="Century Gothic" w:eastAsia="Century Gothic" w:cs="Century Gothic"/>
        </w:rPr>
        <w:t>C</w:t>
      </w:r>
      <w:r w:rsidRPr="05024BB7" w:rsidR="00C3442E">
        <w:rPr>
          <w:rFonts w:ascii="Century Gothic" w:hAnsi="Century Gothic" w:eastAsia="Century Gothic" w:cs="Century Gothic"/>
        </w:rPr>
        <w:t>ouncil.</w:t>
      </w:r>
    </w:p>
    <w:p w:rsidR="00274587" w:rsidP="05024BB7" w:rsidRDefault="00274587" w14:paraId="305BDC60" w14:textId="4F2209D8" w14:noSpellErr="1">
      <w:pPr>
        <w:rPr>
          <w:rFonts w:ascii="Century Gothic" w:hAnsi="Century Gothic" w:eastAsia="Century Gothic" w:cs="Century Gothic"/>
        </w:rPr>
      </w:pPr>
    </w:p>
    <w:p w:rsidR="00274587" w:rsidP="05024BB7" w:rsidRDefault="00274587" w14:paraId="67E07B6F" w14:textId="5B413712" w14:noSpellErr="1">
      <w:pPr>
        <w:pStyle w:val="ListParagraph"/>
        <w:numPr>
          <w:ilvl w:val="0"/>
          <w:numId w:val="3"/>
        </w:numPr>
        <w:rPr>
          <w:rFonts w:ascii="Century Gothic" w:hAnsi="Century Gothic" w:eastAsia="Century Gothic" w:cs="Century Gothic"/>
        </w:rPr>
      </w:pPr>
      <w:r w:rsidRPr="05024BB7" w:rsidR="00274587">
        <w:rPr>
          <w:rFonts w:ascii="Century Gothic" w:hAnsi="Century Gothic" w:eastAsia="Century Gothic" w:cs="Century Gothic"/>
        </w:rPr>
        <w:t xml:space="preserve">A participant raised a concern that if the Officers pushed for a equitable level of teaching this would potentially mean some students are receiving </w:t>
      </w:r>
      <w:r w:rsidRPr="05024BB7" w:rsidR="00274587">
        <w:rPr>
          <w:rFonts w:ascii="Century Gothic" w:hAnsi="Century Gothic" w:eastAsia="Century Gothic" w:cs="Century Gothic"/>
          <w:i w:val="1"/>
          <w:iCs w:val="1"/>
        </w:rPr>
        <w:t xml:space="preserve">less </w:t>
      </w:r>
      <w:r w:rsidRPr="05024BB7" w:rsidR="00274587">
        <w:rPr>
          <w:rFonts w:ascii="Century Gothic" w:hAnsi="Century Gothic" w:eastAsia="Century Gothic" w:cs="Century Gothic"/>
        </w:rPr>
        <w:t>in person teaching than they are now, to bring them down to an agreed level and make it “fair”.</w:t>
      </w:r>
    </w:p>
    <w:p w:rsidR="003B42B8" w:rsidP="05024BB7" w:rsidRDefault="00D60730" w14:paraId="54768306" w14:textId="1E911505" w14:noSpellErr="1">
      <w:pPr>
        <w:ind w:left="720"/>
        <w:rPr>
          <w:rFonts w:ascii="Century Gothic" w:hAnsi="Century Gothic" w:eastAsia="Century Gothic" w:cs="Century Gothic"/>
        </w:rPr>
      </w:pPr>
      <w:r w:rsidRPr="05024BB7" w:rsidR="00D60730">
        <w:rPr>
          <w:rFonts w:ascii="Century Gothic" w:hAnsi="Century Gothic" w:eastAsia="Century Gothic" w:cs="Century Gothic"/>
        </w:rPr>
        <w:t xml:space="preserve">The Officers explained that their intention was very much to get those who have very little in-person teaching </w:t>
      </w:r>
      <w:r w:rsidRPr="05024BB7" w:rsidR="00D60730">
        <w:rPr>
          <w:rFonts w:ascii="Century Gothic" w:hAnsi="Century Gothic" w:eastAsia="Century Gothic" w:cs="Century Gothic"/>
          <w:i w:val="1"/>
          <w:iCs w:val="1"/>
        </w:rPr>
        <w:t>more</w:t>
      </w:r>
      <w:r w:rsidRPr="05024BB7" w:rsidR="00D60730">
        <w:rPr>
          <w:rFonts w:ascii="Century Gothic" w:hAnsi="Century Gothic" w:eastAsia="Century Gothic" w:cs="Century Gothic"/>
        </w:rPr>
        <w:t xml:space="preserve"> rather than </w:t>
      </w:r>
      <w:r w:rsidRPr="05024BB7" w:rsidR="008C5C66">
        <w:rPr>
          <w:rFonts w:ascii="Century Gothic" w:hAnsi="Century Gothic" w:eastAsia="Century Gothic" w:cs="Century Gothic"/>
        </w:rPr>
        <w:t>asking students who have quite a lot to have less.</w:t>
      </w:r>
      <w:r w:rsidRPr="05024BB7" w:rsidR="00C45070">
        <w:rPr>
          <w:rFonts w:ascii="Century Gothic" w:hAnsi="Century Gothic" w:eastAsia="Century Gothic" w:cs="Century Gothic"/>
        </w:rPr>
        <w:t xml:space="preserve"> </w:t>
      </w:r>
    </w:p>
    <w:p w:rsidR="00465FC2" w:rsidP="05024BB7" w:rsidRDefault="00465FC2" w14:paraId="3DC2905C" w14:textId="77777777" w14:noSpellErr="1">
      <w:pPr>
        <w:pStyle w:val="paragraph"/>
        <w:spacing w:before="0" w:beforeAutospacing="off" w:after="0" w:afterAutospacing="off"/>
        <w:textAlignment w:val="baseline"/>
        <w:rPr>
          <w:rStyle w:val="normaltextrun"/>
          <w:rFonts w:ascii="Century Gothic" w:hAnsi="Century Gothic" w:eastAsia="Century Gothic" w:cs="Century Gothic"/>
          <w:sz w:val="22"/>
          <w:szCs w:val="22"/>
          <w:lang w:val="en-US"/>
        </w:rPr>
      </w:pPr>
    </w:p>
    <w:p w:rsidR="008535B5" w:rsidP="05024BB7" w:rsidRDefault="00465FC2" w14:paraId="7E0A1DD5" w14:textId="4D153CC8">
      <w:pPr>
        <w:pStyle w:val="paragraph"/>
        <w:numPr>
          <w:ilvl w:val="0"/>
          <w:numId w:val="3"/>
        </w:numPr>
        <w:spacing w:before="0" w:beforeAutospacing="off" w:after="0" w:afterAutospacing="off"/>
        <w:textAlignment w:val="baseline"/>
        <w:rPr>
          <w:rStyle w:val="normaltextrun"/>
          <w:rFonts w:ascii="Century Gothic" w:hAnsi="Century Gothic" w:eastAsia="Century Gothic" w:cs="Century Gothic"/>
          <w:sz w:val="22"/>
          <w:szCs w:val="22"/>
          <w:lang w:val="en-US"/>
        </w:rPr>
      </w:pPr>
      <w:r w:rsidRPr="05024BB7" w:rsidR="00465FC2">
        <w:rPr>
          <w:rStyle w:val="normaltextrun"/>
          <w:rFonts w:ascii="Century Gothic" w:hAnsi="Century Gothic" w:eastAsia="Century Gothic" w:cs="Century Gothic"/>
          <w:sz w:val="22"/>
          <w:szCs w:val="22"/>
          <w:lang w:val="en-US"/>
        </w:rPr>
        <w:t xml:space="preserve">A participant raised that they were personally </w:t>
      </w:r>
      <w:r w:rsidRPr="05024BB7" w:rsidR="008535B5">
        <w:rPr>
          <w:rStyle w:val="normaltextrun"/>
          <w:rFonts w:ascii="Century Gothic" w:hAnsi="Century Gothic" w:eastAsia="Century Gothic" w:cs="Century Gothic"/>
          <w:sz w:val="22"/>
          <w:szCs w:val="22"/>
          <w:lang w:val="en-US"/>
        </w:rPr>
        <w:t>finding the change over to online learning quite pleasant. Everything so far has worked almost flawlessly. (</w:t>
      </w:r>
      <w:r w:rsidRPr="05024BB7" w:rsidR="008535B5">
        <w:rPr>
          <w:rStyle w:val="normaltextrun"/>
          <w:rFonts w:ascii="Century Gothic" w:hAnsi="Century Gothic" w:eastAsia="Century Gothic" w:cs="Century Gothic"/>
          <w:sz w:val="22"/>
          <w:szCs w:val="22"/>
          <w:lang w:val="en-US"/>
        </w:rPr>
        <w:t>MSc Data Science)</w:t>
      </w:r>
      <w:r w:rsidRPr="05024BB7" w:rsidR="00161D2A">
        <w:rPr>
          <w:rStyle w:val="normaltextrun"/>
          <w:rFonts w:ascii="Century Gothic" w:hAnsi="Century Gothic" w:eastAsia="Century Gothic" w:cs="Century Gothic"/>
          <w:sz w:val="22"/>
          <w:szCs w:val="22"/>
          <w:lang w:val="en-US"/>
        </w:rPr>
        <w:t xml:space="preserve">. </w:t>
      </w:r>
    </w:p>
    <w:p w:rsidR="00753913" w:rsidP="05024BB7" w:rsidRDefault="00753913" w14:paraId="3E8E0611" w14:noSpellErr="1" w14:textId="7B0EA1FE">
      <w:pPr>
        <w:pStyle w:val="Normal"/>
        <w:spacing w:before="0" w:beforeAutospacing="off" w:after="0" w:afterAutospacing="off"/>
        <w:rPr>
          <w:rFonts w:ascii="Century Gothic" w:hAnsi="Century Gothic" w:eastAsia="Century Gothic" w:cs="Century Gothic"/>
          <w:sz w:val="22"/>
          <w:szCs w:val="22"/>
        </w:rPr>
      </w:pPr>
    </w:p>
    <w:p w:rsidR="00753913" w:rsidP="05024BB7" w:rsidRDefault="00274E1B" w14:paraId="2A2795B9" w14:textId="6B4BA6B5" w14:noSpellErr="1">
      <w:pPr>
        <w:pStyle w:val="Heading2"/>
        <w:rPr>
          <w:rFonts w:ascii="Century Gothic" w:hAnsi="Century Gothic" w:eastAsia="Century Gothic" w:cs="Century Gothic"/>
          <w:sz w:val="32"/>
          <w:szCs w:val="32"/>
        </w:rPr>
      </w:pPr>
      <w:r w:rsidRPr="05024BB7" w:rsidR="00274E1B">
        <w:rPr>
          <w:rFonts w:ascii="Century Gothic" w:hAnsi="Century Gothic" w:eastAsia="Century Gothic" w:cs="Century Gothic"/>
          <w:sz w:val="32"/>
          <w:szCs w:val="32"/>
        </w:rPr>
        <w:t>Comments from participants in the comments section</w:t>
      </w:r>
    </w:p>
    <w:p w:rsidR="0023414D" w:rsidP="05024BB7" w:rsidRDefault="0023414D" w14:paraId="284A76B8" w14:textId="49BBA0D7" w14:noSpellErr="1">
      <w:pPr>
        <w:pStyle w:val="ListParagraph"/>
        <w:numPr>
          <w:ilvl w:val="0"/>
          <w:numId w:val="3"/>
        </w:numPr>
        <w:rPr>
          <w:rFonts w:ascii="Century Gothic" w:hAnsi="Century Gothic" w:eastAsia="Century Gothic" w:cs="Century Gothic"/>
        </w:rPr>
      </w:pPr>
      <w:r w:rsidRPr="05024BB7" w:rsidR="0023414D">
        <w:rPr>
          <w:rFonts w:ascii="Century Gothic" w:hAnsi="Century Gothic" w:eastAsia="Century Gothic" w:cs="Century Gothic"/>
        </w:rPr>
        <w:t xml:space="preserve">One participant wrote in the comments: </w:t>
      </w:r>
      <w:r w:rsidRPr="05024BB7" w:rsidR="0023414D">
        <w:rPr>
          <w:rFonts w:ascii="Century Gothic" w:hAnsi="Century Gothic" w:eastAsia="Century Gothic" w:cs="Century Gothic"/>
        </w:rPr>
        <w:t>I believe lowering tuition fees is difficult due to academic and administrative staff working just as much (if not more) online and still teaching the same amount of content. Instead, I would push for more f2f opportunities in TB2 to make rent for international students more worthwhile.</w:t>
      </w:r>
    </w:p>
    <w:p w:rsidR="00CB31E1" w:rsidP="05024BB7" w:rsidRDefault="00CB31E1" w14:paraId="3E163E9C" w14:textId="77777777" w14:noSpellErr="1">
      <w:pPr>
        <w:pStyle w:val="ListParagraph"/>
        <w:rPr>
          <w:rFonts w:ascii="Century Gothic" w:hAnsi="Century Gothic" w:eastAsia="Century Gothic" w:cs="Century Gothic"/>
        </w:rPr>
      </w:pPr>
    </w:p>
    <w:p w:rsidR="0023414D" w:rsidP="05024BB7" w:rsidRDefault="0023414D" w14:paraId="4BB936C0" w14:textId="766CACBA">
      <w:pPr>
        <w:pStyle w:val="ListParagraph"/>
        <w:numPr>
          <w:ilvl w:val="0"/>
          <w:numId w:val="3"/>
        </w:numPr>
        <w:rPr>
          <w:rFonts w:ascii="Century Gothic" w:hAnsi="Century Gothic" w:eastAsia="Century Gothic" w:cs="Century Gothic"/>
        </w:rPr>
      </w:pPr>
      <w:r w:rsidRPr="05024BB7" w:rsidR="0023414D">
        <w:rPr>
          <w:rFonts w:ascii="Century Gothic" w:hAnsi="Century Gothic" w:eastAsia="Century Gothic" w:cs="Century Gothic"/>
        </w:rPr>
        <w:t xml:space="preserve">Another participant wrote in the comments: </w:t>
      </w:r>
      <w:r w:rsidRPr="05024BB7" w:rsidR="0023414D">
        <w:rPr>
          <w:rFonts w:ascii="Century Gothic" w:hAnsi="Century Gothic" w:eastAsia="Century Gothic" w:cs="Century Gothic"/>
        </w:rPr>
        <w:t xml:space="preserve">As an international student, paying for an online course was not what </w:t>
      </w:r>
      <w:r w:rsidRPr="05024BB7" w:rsidR="0023414D">
        <w:rPr>
          <w:rFonts w:ascii="Century Gothic" w:hAnsi="Century Gothic" w:eastAsia="Century Gothic" w:cs="Century Gothic"/>
        </w:rPr>
        <w:t>I</w:t>
      </w:r>
      <w:r w:rsidRPr="05024BB7" w:rsidR="0023414D">
        <w:rPr>
          <w:rFonts w:ascii="Century Gothic" w:hAnsi="Century Gothic" w:eastAsia="Century Gothic" w:cs="Century Gothic"/>
        </w:rPr>
        <w:t xml:space="preserve"> signed up for. Last year most of our teaching was impacted by strikes and then the pandemic </w:t>
      </w:r>
      <w:r w:rsidRPr="05024BB7" w:rsidR="0023414D">
        <w:rPr>
          <w:rFonts w:ascii="Century Gothic" w:hAnsi="Century Gothic" w:eastAsia="Century Gothic" w:cs="Century Gothic"/>
        </w:rPr>
        <w:t xml:space="preserve">is </w:t>
      </w:r>
      <w:r w:rsidRPr="05024BB7" w:rsidR="0023414D">
        <w:rPr>
          <w:rFonts w:ascii="Century Gothic" w:hAnsi="Century Gothic" w:eastAsia="Century Gothic" w:cs="Century Gothic"/>
        </w:rPr>
        <w:t xml:space="preserve">affecting </w:t>
      </w:r>
      <w:proofErr w:type="gramStart"/>
      <w:r w:rsidRPr="05024BB7" w:rsidR="0023414D">
        <w:rPr>
          <w:rFonts w:ascii="Century Gothic" w:hAnsi="Century Gothic" w:eastAsia="Century Gothic" w:cs="Century Gothic"/>
        </w:rPr>
        <w:t>the majority of</w:t>
      </w:r>
      <w:proofErr w:type="gramEnd"/>
      <w:r w:rsidRPr="05024BB7" w:rsidR="0023414D">
        <w:rPr>
          <w:rFonts w:ascii="Century Gothic" w:hAnsi="Century Gothic" w:eastAsia="Century Gothic" w:cs="Century Gothic"/>
        </w:rPr>
        <w:t xml:space="preserve"> our teaching</w:t>
      </w:r>
      <w:r w:rsidRPr="05024BB7" w:rsidR="0023414D">
        <w:rPr>
          <w:rFonts w:ascii="Century Gothic" w:hAnsi="Century Gothic" w:eastAsia="Century Gothic" w:cs="Century Gothic"/>
        </w:rPr>
        <w:t xml:space="preserve"> now</w:t>
      </w:r>
      <w:r w:rsidRPr="05024BB7" w:rsidR="0023414D">
        <w:rPr>
          <w:rFonts w:ascii="Century Gothic" w:hAnsi="Century Gothic" w:eastAsia="Century Gothic" w:cs="Century Gothic"/>
        </w:rPr>
        <w:t xml:space="preserve">. I understand that the academic and administrative staff have the right to strike and </w:t>
      </w:r>
      <w:r w:rsidRPr="05024BB7" w:rsidR="0023414D">
        <w:rPr>
          <w:rFonts w:ascii="Century Gothic" w:hAnsi="Century Gothic" w:eastAsia="Century Gothic" w:cs="Century Gothic"/>
        </w:rPr>
        <w:t>shouldn’t</w:t>
      </w:r>
      <w:r w:rsidRPr="05024BB7" w:rsidR="0023414D">
        <w:rPr>
          <w:rFonts w:ascii="Century Gothic" w:hAnsi="Century Gothic" w:eastAsia="Century Gothic" w:cs="Century Gothic"/>
        </w:rPr>
        <w:t xml:space="preserve"> be affected by lowering the tuition</w:t>
      </w:r>
      <w:r w:rsidRPr="05024BB7" w:rsidR="0023414D">
        <w:rPr>
          <w:rFonts w:ascii="Century Gothic" w:hAnsi="Century Gothic" w:eastAsia="Century Gothic" w:cs="Century Gothic"/>
        </w:rPr>
        <w:t xml:space="preserve"> fee</w:t>
      </w:r>
      <w:r w:rsidRPr="05024BB7" w:rsidR="0023414D">
        <w:rPr>
          <w:rFonts w:ascii="Century Gothic" w:hAnsi="Century Gothic" w:eastAsia="Century Gothic" w:cs="Century Gothic"/>
        </w:rPr>
        <w:t>, but this experience is not what we wanted to pay for.</w:t>
      </w:r>
    </w:p>
    <w:p w:rsidR="00CB31E1" w:rsidP="05024BB7" w:rsidRDefault="00CB31E1" w14:paraId="422B5567" w14:textId="77777777" w14:noSpellErr="1">
      <w:pPr>
        <w:rPr>
          <w:rFonts w:ascii="Century Gothic" w:hAnsi="Century Gothic" w:eastAsia="Century Gothic" w:cs="Century Gothic"/>
        </w:rPr>
      </w:pPr>
    </w:p>
    <w:p w:rsidR="009A2BB2" w:rsidP="05024BB7" w:rsidRDefault="009A2BB2" w14:paraId="3D8DF4C3" w14:textId="6E1779B6">
      <w:pPr>
        <w:pStyle w:val="ListParagraph"/>
        <w:numPr>
          <w:ilvl w:val="0"/>
          <w:numId w:val="3"/>
        </w:numPr>
        <w:rPr>
          <w:rFonts w:ascii="Century Gothic" w:hAnsi="Century Gothic" w:eastAsia="Century Gothic" w:cs="Century Gothic"/>
        </w:rPr>
      </w:pPr>
      <w:r w:rsidRPr="05024BB7" w:rsidR="0023414D">
        <w:rPr>
          <w:rFonts w:ascii="Century Gothic" w:hAnsi="Century Gothic" w:eastAsia="Century Gothic" w:cs="Century Gothic"/>
        </w:rPr>
        <w:t xml:space="preserve">A participant wrote in the comments: </w:t>
      </w:r>
      <w:r w:rsidRPr="05024BB7" w:rsidR="0023414D">
        <w:rPr>
          <w:rFonts w:ascii="Century Gothic" w:hAnsi="Century Gothic" w:eastAsia="Century Gothic" w:cs="Century Gothic"/>
        </w:rPr>
        <w:t xml:space="preserve">The TB2 issue is slightly complicated - with the intention to maintain equity, but simultaneously allow more devolution, these feel mutually exclusive to some extent… Uni policy I’ve come across most recently is mandating 2-3 hrs per person per week (which is going to be difficult for some Schools), hence would favour devolution. But this will of course lead to variation in what each School does. The Uni have found themselves in a catch-22 of we need in-person so we can charge fees but </w:t>
      </w:r>
      <w:proofErr w:type="gramStart"/>
      <w:r w:rsidRPr="05024BB7" w:rsidR="0023414D">
        <w:rPr>
          <w:rFonts w:ascii="Century Gothic" w:hAnsi="Century Gothic" w:eastAsia="Century Gothic" w:cs="Century Gothic"/>
        </w:rPr>
        <w:t>also</w:t>
      </w:r>
      <w:proofErr w:type="gramEnd"/>
      <w:r w:rsidRPr="05024BB7" w:rsidR="0023414D">
        <w:rPr>
          <w:rFonts w:ascii="Century Gothic" w:hAnsi="Century Gothic" w:eastAsia="Century Gothic" w:cs="Century Gothic"/>
        </w:rPr>
        <w:t xml:space="preserve"> we need to be online to protect staff, students and general public. SU will need to tread carefully to make sure we </w:t>
      </w:r>
      <w:r w:rsidRPr="05024BB7" w:rsidR="0023414D">
        <w:rPr>
          <w:rFonts w:ascii="Century Gothic" w:hAnsi="Century Gothic" w:eastAsia="Century Gothic" w:cs="Century Gothic"/>
        </w:rPr>
        <w:t>don’t</w:t>
      </w:r>
      <w:r w:rsidRPr="05024BB7" w:rsidR="0023414D">
        <w:rPr>
          <w:rFonts w:ascii="Century Gothic" w:hAnsi="Century Gothic" w:eastAsia="Century Gothic" w:cs="Century Gothic"/>
        </w:rPr>
        <w:t xml:space="preserve"> get into a catch-22 between devolution and equity.</w:t>
      </w:r>
    </w:p>
    <w:p w:rsidR="05024BB7" w:rsidP="05024BB7" w:rsidRDefault="05024BB7" w14:paraId="12929297" w14:textId="2EC7403A">
      <w:pPr>
        <w:pStyle w:val="Normal"/>
        <w:ind w:left="0"/>
        <w:rPr>
          <w:rFonts w:ascii="Century Gothic" w:hAnsi="Century Gothic" w:eastAsia="Century Gothic" w:cs="Century Gothic"/>
        </w:rPr>
      </w:pPr>
    </w:p>
    <w:p w:rsidR="00482640" w:rsidP="05024BB7" w:rsidRDefault="009A2BB2" w14:paraId="2C767BAE" w14:textId="052AA023">
      <w:pPr>
        <w:pStyle w:val="ListParagraph"/>
        <w:numPr>
          <w:ilvl w:val="0"/>
          <w:numId w:val="3"/>
        </w:numPr>
        <w:rPr>
          <w:rFonts w:ascii="Century Gothic" w:hAnsi="Century Gothic" w:eastAsia="Century Gothic" w:cs="Century Gothic"/>
        </w:rPr>
      </w:pPr>
      <w:r w:rsidRPr="05024BB7" w:rsidR="009A2BB2">
        <w:rPr>
          <w:rFonts w:ascii="Century Gothic" w:hAnsi="Century Gothic" w:eastAsia="Century Gothic" w:cs="Century Gothic"/>
        </w:rPr>
        <w:t xml:space="preserve">Another participant wrote: </w:t>
      </w:r>
      <w:r w:rsidRPr="05024BB7" w:rsidR="00482640">
        <w:rPr>
          <w:rFonts w:ascii="Century Gothic" w:hAnsi="Century Gothic" w:eastAsia="Century Gothic" w:cs="Century Gothic"/>
        </w:rPr>
        <w:t>With things moving online, the scope and content of exams for some courses have been reduced and some modules have pass/fail lab-based work in Engineering department. The lab work also has moved online with reduced hands-on / practical experience. Hence, with the reduction in examinable content and no f2f teaching, most of the international students feel tuition fees high. Hoping at</w:t>
      </w:r>
      <w:r w:rsidRPr="05024BB7" w:rsidR="009A2BB2">
        <w:rPr>
          <w:rFonts w:ascii="Century Gothic" w:hAnsi="Century Gothic" w:eastAsia="Century Gothic" w:cs="Century Gothic"/>
        </w:rPr>
        <w:t xml:space="preserve"> </w:t>
      </w:r>
      <w:r w:rsidRPr="05024BB7" w:rsidR="00482640">
        <w:rPr>
          <w:rFonts w:ascii="Century Gothic" w:hAnsi="Century Gothic" w:eastAsia="Century Gothic" w:cs="Century Gothic"/>
        </w:rPr>
        <w:t xml:space="preserve">least labs will </w:t>
      </w:r>
      <w:proofErr w:type="gramStart"/>
      <w:r w:rsidRPr="05024BB7" w:rsidR="00482640">
        <w:rPr>
          <w:rFonts w:ascii="Century Gothic" w:hAnsi="Century Gothic" w:eastAsia="Century Gothic" w:cs="Century Gothic"/>
        </w:rPr>
        <w:t>open up</w:t>
      </w:r>
      <w:proofErr w:type="gramEnd"/>
      <w:r w:rsidRPr="05024BB7" w:rsidR="00482640">
        <w:rPr>
          <w:rFonts w:ascii="Century Gothic" w:hAnsi="Century Gothic" w:eastAsia="Century Gothic" w:cs="Century Gothic"/>
        </w:rPr>
        <w:t xml:space="preserve"> for conducting experiments and get some practical experience in TB-2.</w:t>
      </w:r>
    </w:p>
    <w:p w:rsidR="00CB31E1" w:rsidP="05024BB7" w:rsidRDefault="00CB31E1" w14:paraId="02DFFF2C" w14:textId="77777777" w14:noSpellErr="1">
      <w:pPr>
        <w:pStyle w:val="ListParagraph"/>
        <w:rPr>
          <w:rFonts w:ascii="Century Gothic" w:hAnsi="Century Gothic" w:eastAsia="Century Gothic" w:cs="Century Gothic"/>
        </w:rPr>
      </w:pPr>
    </w:p>
    <w:p w:rsidR="00CB31E1" w:rsidP="05024BB7" w:rsidRDefault="00CB31E1" w14:paraId="4F4E1DF4" w14:textId="77777777" w14:noSpellErr="1">
      <w:pPr>
        <w:pStyle w:val="ListParagraph"/>
        <w:rPr>
          <w:rFonts w:ascii="Century Gothic" w:hAnsi="Century Gothic" w:eastAsia="Century Gothic" w:cs="Century Gothic"/>
        </w:rPr>
      </w:pPr>
    </w:p>
    <w:p w:rsidR="00482640" w:rsidP="05024BB7" w:rsidRDefault="00290D83" w14:paraId="13650D63" w14:textId="39FAF935" w14:noSpellErr="1">
      <w:pPr>
        <w:pStyle w:val="ListParagraph"/>
        <w:numPr>
          <w:ilvl w:val="0"/>
          <w:numId w:val="3"/>
        </w:numPr>
        <w:rPr>
          <w:rFonts w:ascii="Century Gothic" w:hAnsi="Century Gothic" w:eastAsia="Century Gothic" w:cs="Century Gothic"/>
        </w:rPr>
      </w:pPr>
      <w:r w:rsidRPr="05024BB7" w:rsidR="00290D83">
        <w:rPr>
          <w:rFonts w:ascii="Century Gothic" w:hAnsi="Century Gothic" w:eastAsia="Century Gothic" w:cs="Century Gothic"/>
        </w:rPr>
        <w:t xml:space="preserve">Another </w:t>
      </w:r>
      <w:r w:rsidRPr="05024BB7" w:rsidR="00DD212C">
        <w:rPr>
          <w:rFonts w:ascii="Century Gothic" w:hAnsi="Century Gothic" w:eastAsia="Century Gothic" w:cs="Century Gothic"/>
        </w:rPr>
        <w:t xml:space="preserve">participant </w:t>
      </w:r>
      <w:r w:rsidRPr="05024BB7" w:rsidR="00290D83">
        <w:rPr>
          <w:rFonts w:ascii="Century Gothic" w:hAnsi="Century Gothic" w:eastAsia="Century Gothic" w:cs="Century Gothic"/>
        </w:rPr>
        <w:t xml:space="preserve">commented: </w:t>
      </w:r>
      <w:r w:rsidRPr="05024BB7" w:rsidR="00482640">
        <w:rPr>
          <w:rFonts w:ascii="Century Gothic" w:hAnsi="Century Gothic" w:eastAsia="Century Gothic" w:cs="Century Gothic"/>
        </w:rPr>
        <w:t xml:space="preserve">Fully agree mental </w:t>
      </w:r>
      <w:r w:rsidRPr="05024BB7" w:rsidR="00071F8C">
        <w:rPr>
          <w:rFonts w:ascii="Century Gothic" w:hAnsi="Century Gothic" w:eastAsia="Century Gothic" w:cs="Century Gothic"/>
        </w:rPr>
        <w:t>health</w:t>
      </w:r>
      <w:r w:rsidRPr="05024BB7" w:rsidR="00482640">
        <w:rPr>
          <w:rFonts w:ascii="Century Gothic" w:hAnsi="Century Gothic" w:eastAsia="Century Gothic" w:cs="Century Gothic"/>
        </w:rPr>
        <w:t xml:space="preserve"> absolutely needs to be supported</w:t>
      </w:r>
    </w:p>
    <w:p w:rsidR="05024BB7" w:rsidP="05024BB7" w:rsidRDefault="05024BB7" w14:paraId="170618D9" w14:textId="0005105A">
      <w:pPr>
        <w:pStyle w:val="Normal"/>
        <w:ind w:left="0"/>
        <w:rPr>
          <w:rFonts w:ascii="Century Gothic" w:hAnsi="Century Gothic" w:eastAsia="Century Gothic" w:cs="Century Gothic"/>
        </w:rPr>
      </w:pPr>
    </w:p>
    <w:p w:rsidR="00482640" w:rsidP="05024BB7" w:rsidRDefault="00290D83" w14:paraId="14D19ECB" w14:textId="6196059A">
      <w:pPr>
        <w:pStyle w:val="ListParagraph"/>
        <w:numPr>
          <w:ilvl w:val="0"/>
          <w:numId w:val="3"/>
        </w:numPr>
        <w:rPr>
          <w:rFonts w:ascii="Century Gothic" w:hAnsi="Century Gothic" w:eastAsia="Century Gothic" w:cs="Century Gothic"/>
        </w:rPr>
      </w:pPr>
      <w:r w:rsidRPr="05024BB7" w:rsidR="00290D83">
        <w:rPr>
          <w:rFonts w:ascii="Century Gothic" w:hAnsi="Century Gothic" w:eastAsia="Century Gothic" w:cs="Century Gothic"/>
        </w:rPr>
        <w:t xml:space="preserve">One </w:t>
      </w:r>
      <w:r w:rsidRPr="05024BB7" w:rsidR="00DD212C">
        <w:rPr>
          <w:rFonts w:ascii="Century Gothic" w:hAnsi="Century Gothic" w:eastAsia="Century Gothic" w:cs="Century Gothic"/>
        </w:rPr>
        <w:t xml:space="preserve">participant commented: </w:t>
      </w:r>
      <w:r w:rsidRPr="05024BB7" w:rsidR="00482640">
        <w:rPr>
          <w:rFonts w:ascii="Century Gothic" w:hAnsi="Century Gothic" w:eastAsia="Century Gothic" w:cs="Century Gothic"/>
        </w:rPr>
        <w:t xml:space="preserve">A referendum </w:t>
      </w:r>
      <w:r w:rsidRPr="05024BB7" w:rsidR="00482640">
        <w:rPr>
          <w:rFonts w:ascii="Century Gothic" w:hAnsi="Century Gothic" w:eastAsia="Century Gothic" w:cs="Century Gothic"/>
        </w:rPr>
        <w:t>can’t</w:t>
      </w:r>
      <w:r w:rsidRPr="05024BB7" w:rsidR="00482640">
        <w:rPr>
          <w:rFonts w:ascii="Century Gothic" w:hAnsi="Century Gothic" w:eastAsia="Century Gothic" w:cs="Century Gothic"/>
        </w:rPr>
        <w:t xml:space="preserve"> make a decision on something as fast moving as this</w:t>
      </w:r>
    </w:p>
    <w:p w:rsidR="00CB31E1" w:rsidP="05024BB7" w:rsidRDefault="00CB31E1" w14:paraId="5361C1C8" w14:textId="77777777" w14:noSpellErr="1">
      <w:pPr>
        <w:pStyle w:val="ListParagraph"/>
        <w:rPr>
          <w:rFonts w:ascii="Century Gothic" w:hAnsi="Century Gothic" w:eastAsia="Century Gothic" w:cs="Century Gothic"/>
        </w:rPr>
      </w:pPr>
    </w:p>
    <w:p w:rsidR="00482640" w:rsidP="05024BB7" w:rsidRDefault="00B42D73" w14:paraId="214DE769" w14:textId="6853F184" w14:noSpellErr="1">
      <w:pPr>
        <w:pStyle w:val="ListParagraph"/>
        <w:numPr>
          <w:ilvl w:val="0"/>
          <w:numId w:val="3"/>
        </w:numPr>
        <w:rPr>
          <w:rFonts w:ascii="Century Gothic" w:hAnsi="Century Gothic" w:eastAsia="Century Gothic" w:cs="Century Gothic"/>
        </w:rPr>
      </w:pPr>
      <w:r w:rsidRPr="05024BB7" w:rsidR="00B42D73">
        <w:rPr>
          <w:rFonts w:ascii="Century Gothic" w:hAnsi="Century Gothic" w:eastAsia="Century Gothic" w:cs="Century Gothic"/>
        </w:rPr>
        <w:t xml:space="preserve">Another participant commented: </w:t>
      </w:r>
      <w:r w:rsidRPr="05024BB7" w:rsidR="00482640">
        <w:rPr>
          <w:rFonts w:ascii="Century Gothic" w:hAnsi="Century Gothic" w:eastAsia="Century Gothic" w:cs="Century Gothic"/>
        </w:rPr>
        <w:t xml:space="preserve">I agree </w:t>
      </w:r>
      <w:r w:rsidRPr="05024BB7" w:rsidR="00B42D73">
        <w:rPr>
          <w:rFonts w:ascii="Century Gothic" w:hAnsi="Century Gothic" w:eastAsia="Century Gothic" w:cs="Century Gothic"/>
        </w:rPr>
        <w:t xml:space="preserve">[with] </w:t>
      </w:r>
      <w:r w:rsidRPr="05024BB7" w:rsidR="00482640">
        <w:rPr>
          <w:rFonts w:ascii="Century Gothic" w:hAnsi="Century Gothic" w:eastAsia="Century Gothic" w:cs="Century Gothic"/>
        </w:rPr>
        <w:t>the need to poll the student body to make representative opinions, especially after receiving backlash for not doing so before</w:t>
      </w:r>
    </w:p>
    <w:p w:rsidR="00CB31E1" w:rsidP="05024BB7" w:rsidRDefault="00CB31E1" w14:paraId="03BA85A4" w14:textId="77777777" w14:noSpellErr="1">
      <w:pPr>
        <w:pStyle w:val="ListParagraph"/>
        <w:rPr>
          <w:rFonts w:ascii="Century Gothic" w:hAnsi="Century Gothic" w:eastAsia="Century Gothic" w:cs="Century Gothic"/>
        </w:rPr>
      </w:pPr>
    </w:p>
    <w:p w:rsidR="00CB31E1" w:rsidP="05024BB7" w:rsidRDefault="00CB31E1" w14:paraId="77654950" w14:textId="77777777" w14:noSpellErr="1">
      <w:pPr>
        <w:pStyle w:val="ListParagraph"/>
        <w:rPr>
          <w:rFonts w:ascii="Century Gothic" w:hAnsi="Century Gothic" w:eastAsia="Century Gothic" w:cs="Century Gothic"/>
        </w:rPr>
      </w:pPr>
    </w:p>
    <w:p w:rsidR="00482640" w:rsidP="05024BB7" w:rsidRDefault="00605AEB" w14:paraId="499D04F2" w14:textId="12DAC7D7" w14:noSpellErr="1">
      <w:pPr>
        <w:pStyle w:val="ListParagraph"/>
        <w:numPr>
          <w:ilvl w:val="0"/>
          <w:numId w:val="3"/>
        </w:numPr>
        <w:rPr>
          <w:rFonts w:ascii="Century Gothic" w:hAnsi="Century Gothic" w:eastAsia="Century Gothic" w:cs="Century Gothic"/>
        </w:rPr>
      </w:pPr>
      <w:r w:rsidRPr="05024BB7" w:rsidR="00605AEB">
        <w:rPr>
          <w:rFonts w:ascii="Century Gothic" w:hAnsi="Century Gothic" w:eastAsia="Century Gothic" w:cs="Century Gothic"/>
        </w:rPr>
        <w:t xml:space="preserve">Another participant added: </w:t>
      </w:r>
      <w:r w:rsidRPr="05024BB7" w:rsidR="00482640">
        <w:rPr>
          <w:rFonts w:ascii="Century Gothic" w:hAnsi="Century Gothic" w:eastAsia="Century Gothic" w:cs="Century Gothic"/>
        </w:rPr>
        <w:t>Just to be clear I don’t want to sound like I’m in favour of everyone</w:t>
      </w:r>
      <w:r w:rsidRPr="05024BB7" w:rsidR="00605AEB">
        <w:rPr>
          <w:rFonts w:ascii="Century Gothic" w:hAnsi="Century Gothic" w:eastAsia="Century Gothic" w:cs="Century Gothic"/>
        </w:rPr>
        <w:t>’</w:t>
      </w:r>
      <w:r w:rsidRPr="05024BB7" w:rsidR="00482640">
        <w:rPr>
          <w:rFonts w:ascii="Century Gothic" w:hAnsi="Century Gothic" w:eastAsia="Century Gothic" w:cs="Century Gothic"/>
        </w:rPr>
        <w:t>s courses going online, I just think if they are going to be partially online for the time being they should be well run and supportive to students</w:t>
      </w:r>
    </w:p>
    <w:p w:rsidR="00CB31E1" w:rsidP="05024BB7" w:rsidRDefault="00CB31E1" w14:paraId="6E313E85" w14:textId="77777777" w14:noSpellErr="1">
      <w:pPr>
        <w:pStyle w:val="ListParagraph"/>
        <w:rPr>
          <w:rFonts w:ascii="Century Gothic" w:hAnsi="Century Gothic" w:eastAsia="Century Gothic" w:cs="Century Gothic"/>
        </w:rPr>
      </w:pPr>
    </w:p>
    <w:p w:rsidR="00482640" w:rsidP="05024BB7" w:rsidRDefault="00F14B02" w14:paraId="7B37E306" w14:textId="72387617" w14:noSpellErr="1">
      <w:pPr>
        <w:pStyle w:val="ListParagraph"/>
        <w:numPr>
          <w:ilvl w:val="0"/>
          <w:numId w:val="3"/>
        </w:numPr>
        <w:rPr>
          <w:rFonts w:ascii="Century Gothic" w:hAnsi="Century Gothic" w:eastAsia="Century Gothic" w:cs="Century Gothic"/>
        </w:rPr>
      </w:pPr>
      <w:r w:rsidRPr="05024BB7" w:rsidR="00F14B02">
        <w:rPr>
          <w:rFonts w:ascii="Century Gothic" w:hAnsi="Century Gothic" w:eastAsia="Century Gothic" w:cs="Century Gothic"/>
        </w:rPr>
        <w:t xml:space="preserve">Another participant added: </w:t>
      </w:r>
      <w:r w:rsidRPr="05024BB7" w:rsidR="00482640">
        <w:rPr>
          <w:rFonts w:ascii="Century Gothic" w:hAnsi="Century Gothic" w:eastAsia="Century Gothic" w:cs="Century Gothic"/>
        </w:rPr>
        <w:t>I think a yes/no referendum might be too general given how many different contexts people are studying in and variation between courses and personal situations, it wouldn't be able to accommodate all the different reasonings and versions of in-person/online people want</w:t>
      </w:r>
    </w:p>
    <w:p w:rsidR="00CB31E1" w:rsidP="05024BB7" w:rsidRDefault="00CB31E1" w14:paraId="462FEA14" w14:textId="77777777" w14:noSpellErr="1">
      <w:pPr>
        <w:pStyle w:val="ListParagraph"/>
        <w:rPr>
          <w:rFonts w:ascii="Century Gothic" w:hAnsi="Century Gothic" w:eastAsia="Century Gothic" w:cs="Century Gothic"/>
        </w:rPr>
      </w:pPr>
    </w:p>
    <w:p w:rsidR="00CB31E1" w:rsidP="05024BB7" w:rsidRDefault="00CB31E1" w14:paraId="7B174145" w14:textId="77777777" w14:noSpellErr="1">
      <w:pPr>
        <w:pStyle w:val="ListParagraph"/>
        <w:rPr>
          <w:rFonts w:ascii="Century Gothic" w:hAnsi="Century Gothic" w:eastAsia="Century Gothic" w:cs="Century Gothic"/>
        </w:rPr>
      </w:pPr>
    </w:p>
    <w:p w:rsidR="00482640" w:rsidP="05024BB7" w:rsidRDefault="00884170" w14:paraId="5B23A89C" w14:textId="463320E2" w14:noSpellErr="1">
      <w:pPr>
        <w:pStyle w:val="ListParagraph"/>
        <w:numPr>
          <w:ilvl w:val="0"/>
          <w:numId w:val="3"/>
        </w:numPr>
        <w:rPr>
          <w:rFonts w:ascii="Century Gothic" w:hAnsi="Century Gothic" w:eastAsia="Century Gothic" w:cs="Century Gothic"/>
        </w:rPr>
      </w:pPr>
      <w:r w:rsidRPr="05024BB7" w:rsidR="00884170">
        <w:rPr>
          <w:rFonts w:ascii="Century Gothic" w:hAnsi="Century Gothic" w:eastAsia="Century Gothic" w:cs="Century Gothic"/>
        </w:rPr>
        <w:t xml:space="preserve">Another participant added: </w:t>
      </w:r>
      <w:r w:rsidRPr="05024BB7" w:rsidR="00E7614C">
        <w:rPr>
          <w:rFonts w:ascii="Century Gothic" w:hAnsi="Century Gothic" w:eastAsia="Century Gothic" w:cs="Century Gothic"/>
        </w:rPr>
        <w:t>[</w:t>
      </w:r>
      <w:r w:rsidRPr="05024BB7" w:rsidR="00387C39">
        <w:rPr>
          <w:rFonts w:ascii="Century Gothic" w:hAnsi="Century Gothic" w:eastAsia="Century Gothic" w:cs="Century Gothic"/>
        </w:rPr>
        <w:t xml:space="preserve">The Education Officers/Faculty Reps] </w:t>
      </w:r>
      <w:r w:rsidRPr="05024BB7" w:rsidR="00482640">
        <w:rPr>
          <w:rFonts w:ascii="Century Gothic" w:hAnsi="Century Gothic" w:eastAsia="Century Gothic" w:cs="Century Gothic"/>
        </w:rPr>
        <w:t>are our elected representatives, I agree more could’ve been done within the consultation as expressed earlier but we also have to allow the people we elected last March to do their jobs</w:t>
      </w:r>
    </w:p>
    <w:p w:rsidR="00CB31E1" w:rsidP="05024BB7" w:rsidRDefault="00CB31E1" w14:paraId="328164AE" w14:textId="77777777" w14:noSpellErr="1">
      <w:pPr>
        <w:pStyle w:val="ListParagraph"/>
        <w:rPr>
          <w:rFonts w:ascii="Century Gothic" w:hAnsi="Century Gothic" w:eastAsia="Century Gothic" w:cs="Century Gothic"/>
        </w:rPr>
      </w:pPr>
    </w:p>
    <w:p w:rsidR="00482640" w:rsidP="05024BB7" w:rsidRDefault="00306669" w14:paraId="501326FF" w14:textId="57C300C0">
      <w:pPr>
        <w:pStyle w:val="ListParagraph"/>
        <w:numPr>
          <w:ilvl w:val="0"/>
          <w:numId w:val="3"/>
        </w:numPr>
        <w:rPr>
          <w:rFonts w:ascii="Century Gothic" w:hAnsi="Century Gothic" w:eastAsia="Century Gothic" w:cs="Century Gothic"/>
        </w:rPr>
      </w:pPr>
      <w:r w:rsidRPr="05024BB7" w:rsidR="00306669">
        <w:rPr>
          <w:rFonts w:ascii="Century Gothic" w:hAnsi="Century Gothic" w:eastAsia="Century Gothic" w:cs="Century Gothic"/>
        </w:rPr>
        <w:t xml:space="preserve">One participant added: </w:t>
      </w:r>
      <w:r w:rsidRPr="05024BB7" w:rsidR="00482640">
        <w:rPr>
          <w:rFonts w:ascii="Century Gothic" w:hAnsi="Century Gothic" w:eastAsia="Century Gothic" w:cs="Century Gothic"/>
        </w:rPr>
        <w:t xml:space="preserve">Most of my course are happy with in-person teaching as I said and disagreed with the decision to lobby the University to move everything online - my Faculty Rep was consulted by the </w:t>
      </w:r>
      <w:proofErr w:type="gramStart"/>
      <w:r w:rsidRPr="05024BB7" w:rsidR="00482640">
        <w:rPr>
          <w:rFonts w:ascii="Century Gothic" w:hAnsi="Century Gothic" w:eastAsia="Century Gothic" w:cs="Century Gothic"/>
        </w:rPr>
        <w:t>SU</w:t>
      </w:r>
      <w:proofErr w:type="gramEnd"/>
      <w:r w:rsidRPr="05024BB7" w:rsidR="00482640">
        <w:rPr>
          <w:rFonts w:ascii="Century Gothic" w:hAnsi="Century Gothic" w:eastAsia="Century Gothic" w:cs="Century Gothic"/>
        </w:rPr>
        <w:t xml:space="preserve"> but I wasn't as a Course Rep - important to note that since a meeting between my Faculty Rep and the Course Reps, they have changed their mind and are now on the side of the Course Reps who do want in-person teaching after hearing our views. </w:t>
      </w:r>
    </w:p>
    <w:p w:rsidR="00CB31E1" w:rsidP="05024BB7" w:rsidRDefault="00CB31E1" w14:paraId="57B87DC7" w14:textId="77777777" w14:noSpellErr="1">
      <w:pPr>
        <w:pStyle w:val="ListParagraph"/>
        <w:rPr>
          <w:rFonts w:ascii="Century Gothic" w:hAnsi="Century Gothic" w:eastAsia="Century Gothic" w:cs="Century Gothic"/>
        </w:rPr>
      </w:pPr>
    </w:p>
    <w:p w:rsidR="00CB31E1" w:rsidP="05024BB7" w:rsidRDefault="00CB31E1" w14:paraId="07E0D783" w14:textId="77777777" w14:noSpellErr="1">
      <w:pPr>
        <w:pStyle w:val="ListParagraph"/>
        <w:rPr>
          <w:rFonts w:ascii="Century Gothic" w:hAnsi="Century Gothic" w:eastAsia="Century Gothic" w:cs="Century Gothic"/>
        </w:rPr>
      </w:pPr>
    </w:p>
    <w:p w:rsidR="00482640" w:rsidP="05024BB7" w:rsidRDefault="00FE0473" w14:paraId="09C0D39B" w14:textId="4EA709B2">
      <w:pPr>
        <w:pStyle w:val="ListParagraph"/>
        <w:numPr>
          <w:ilvl w:val="0"/>
          <w:numId w:val="3"/>
        </w:numPr>
        <w:rPr>
          <w:rFonts w:ascii="Century Gothic" w:hAnsi="Century Gothic" w:eastAsia="Century Gothic" w:cs="Century Gothic"/>
        </w:rPr>
      </w:pPr>
      <w:r w:rsidRPr="05024BB7" w:rsidR="00FE0473">
        <w:rPr>
          <w:rFonts w:ascii="Century Gothic" w:hAnsi="Century Gothic" w:eastAsia="Century Gothic" w:cs="Century Gothic"/>
        </w:rPr>
        <w:t xml:space="preserve">Another participant agreed with the above comment: </w:t>
      </w:r>
      <w:r w:rsidRPr="05024BB7" w:rsidR="00482640">
        <w:rPr>
          <w:rFonts w:ascii="Century Gothic" w:hAnsi="Century Gothic" w:eastAsia="Century Gothic" w:cs="Century Gothic"/>
        </w:rPr>
        <w:t>I agree</w:t>
      </w:r>
      <w:r w:rsidRPr="05024BB7" w:rsidR="00FE0473">
        <w:rPr>
          <w:rFonts w:ascii="Century Gothic" w:hAnsi="Century Gothic" w:eastAsia="Century Gothic" w:cs="Century Gothic"/>
        </w:rPr>
        <w:t>…</w:t>
      </w:r>
      <w:r w:rsidRPr="05024BB7" w:rsidR="00482640">
        <w:rPr>
          <w:rFonts w:ascii="Century Gothic" w:hAnsi="Century Gothic" w:eastAsia="Century Gothic" w:cs="Century Gothic"/>
        </w:rPr>
        <w:t>, the course reps should have been consulted. As many people in many course</w:t>
      </w:r>
      <w:r w:rsidRPr="05024BB7" w:rsidR="00FE0473">
        <w:rPr>
          <w:rFonts w:ascii="Century Gothic" w:hAnsi="Century Gothic" w:eastAsia="Century Gothic" w:cs="Century Gothic"/>
        </w:rPr>
        <w:t>s</w:t>
      </w:r>
      <w:r w:rsidRPr="05024BB7" w:rsidR="00482640">
        <w:rPr>
          <w:rFonts w:ascii="Century Gothic" w:hAnsi="Century Gothic" w:eastAsia="Century Gothic" w:cs="Century Gothic"/>
        </w:rPr>
        <w:t xml:space="preserve"> are unhappy with online teaching and want F2F. I strongly believe that ALL SU consultations' process need to be changed ASAP to </w:t>
      </w:r>
      <w:r w:rsidRPr="05024BB7" w:rsidR="6606928D">
        <w:rPr>
          <w:rFonts w:ascii="Century Gothic" w:hAnsi="Century Gothic" w:eastAsia="Century Gothic" w:cs="Century Gothic"/>
        </w:rPr>
        <w:t>include</w:t>
      </w:r>
      <w:r w:rsidRPr="05024BB7" w:rsidR="00482640">
        <w:rPr>
          <w:rFonts w:ascii="Century Gothic" w:hAnsi="Century Gothic" w:eastAsia="Century Gothic" w:cs="Century Gothic"/>
        </w:rPr>
        <w:t xml:space="preserve"> as many people as possible    </w:t>
      </w:r>
    </w:p>
    <w:p w:rsidR="00CB31E1" w:rsidP="05024BB7" w:rsidRDefault="00CB31E1" w14:paraId="605B3ABA" w14:textId="77777777" w14:noSpellErr="1">
      <w:pPr>
        <w:pStyle w:val="ListParagraph"/>
        <w:rPr>
          <w:rFonts w:ascii="Century Gothic" w:hAnsi="Century Gothic" w:eastAsia="Century Gothic" w:cs="Century Gothic"/>
        </w:rPr>
      </w:pPr>
    </w:p>
    <w:p w:rsidR="00E35C11" w:rsidP="05024BB7" w:rsidRDefault="00097A3F" w14:paraId="30A95880" w14:textId="1C65E418">
      <w:pPr>
        <w:pStyle w:val="ListParagraph"/>
        <w:numPr>
          <w:ilvl w:val="0"/>
          <w:numId w:val="3"/>
        </w:numPr>
        <w:rPr>
          <w:rFonts w:ascii="Century Gothic" w:hAnsi="Century Gothic" w:eastAsia="Century Gothic" w:cs="Century Gothic"/>
        </w:rPr>
      </w:pPr>
      <w:r w:rsidRPr="05024BB7" w:rsidR="00097A3F">
        <w:rPr>
          <w:rFonts w:ascii="Century Gothic" w:hAnsi="Century Gothic" w:eastAsia="Century Gothic" w:cs="Century Gothic"/>
        </w:rPr>
        <w:t xml:space="preserve">One student commented: </w:t>
      </w:r>
      <w:r w:rsidRPr="05024BB7" w:rsidR="00097A3F">
        <w:rPr>
          <w:rFonts w:ascii="Century Gothic" w:hAnsi="Century Gothic" w:eastAsia="Century Gothic" w:cs="Century Gothic"/>
        </w:rPr>
        <w:t xml:space="preserve">I'm a course rep for a PGT MSc, we're been completely online all </w:t>
      </w:r>
      <w:proofErr w:type="gramStart"/>
      <w:r w:rsidRPr="05024BB7" w:rsidR="00097A3F">
        <w:rPr>
          <w:rFonts w:ascii="Century Gothic" w:hAnsi="Century Gothic" w:eastAsia="Century Gothic" w:cs="Century Gothic"/>
        </w:rPr>
        <w:t>term</w:t>
      </w:r>
      <w:proofErr w:type="gramEnd"/>
      <w:r w:rsidRPr="05024BB7" w:rsidR="00097A3F">
        <w:rPr>
          <w:rFonts w:ascii="Century Gothic" w:hAnsi="Century Gothic" w:eastAsia="Century Gothic" w:cs="Century Gothic"/>
        </w:rPr>
        <w:t xml:space="preserve"> but we weren't told this would be the case until the timetable was released. </w:t>
      </w:r>
      <w:r w:rsidRPr="05024BB7" w:rsidR="00097A3F">
        <w:rPr>
          <w:rFonts w:ascii="Century Gothic" w:hAnsi="Century Gothic" w:eastAsia="Century Gothic" w:cs="Century Gothic"/>
        </w:rPr>
        <w:t>We've</w:t>
      </w:r>
      <w:r w:rsidRPr="05024BB7" w:rsidR="00097A3F">
        <w:rPr>
          <w:rFonts w:ascii="Century Gothic" w:hAnsi="Century Gothic" w:eastAsia="Century Gothic" w:cs="Century Gothic"/>
        </w:rPr>
        <w:t xml:space="preserve"> been doing a survey of our peers and it's really come across that people would love to have something in person. Most of us are new to Bristol so we </w:t>
      </w:r>
      <w:r w:rsidRPr="05024BB7" w:rsidR="00097A3F">
        <w:rPr>
          <w:rFonts w:ascii="Century Gothic" w:hAnsi="Century Gothic" w:eastAsia="Century Gothic" w:cs="Century Gothic"/>
        </w:rPr>
        <w:t>don't</w:t>
      </w:r>
      <w:r w:rsidRPr="05024BB7" w:rsidR="00097A3F">
        <w:rPr>
          <w:rFonts w:ascii="Century Gothic" w:hAnsi="Century Gothic" w:eastAsia="Century Gothic" w:cs="Century Gothic"/>
        </w:rPr>
        <w:t xml:space="preserve"> know anyone and many of us live alone or with people we don't really know, so I think there's a big problem with loneliness and feeling isolated building. </w:t>
      </w:r>
      <w:r w:rsidRPr="05024BB7" w:rsidR="00097A3F">
        <w:rPr>
          <w:rFonts w:ascii="Century Gothic" w:hAnsi="Century Gothic" w:eastAsia="Century Gothic" w:cs="Century Gothic"/>
        </w:rPr>
        <w:t>We're</w:t>
      </w:r>
      <w:r w:rsidRPr="05024BB7" w:rsidR="00097A3F">
        <w:rPr>
          <w:rFonts w:ascii="Century Gothic" w:hAnsi="Century Gothic" w:eastAsia="Century Gothic" w:cs="Century Gothic"/>
        </w:rPr>
        <w:t xml:space="preserve"> not asking for loads of f2f at all, but I think my course would really appreciate having something in person because online is so much lonelier, as well as some issues with online learning. Also how do we fit into this equitable f2f learning policy, given we </w:t>
      </w:r>
      <w:r w:rsidRPr="05024BB7" w:rsidR="00097A3F">
        <w:rPr>
          <w:rFonts w:ascii="Century Gothic" w:hAnsi="Century Gothic" w:eastAsia="Century Gothic" w:cs="Century Gothic"/>
        </w:rPr>
        <w:t>haven't</w:t>
      </w:r>
      <w:r w:rsidRPr="05024BB7" w:rsidR="00097A3F">
        <w:rPr>
          <w:rFonts w:ascii="Century Gothic" w:hAnsi="Century Gothic" w:eastAsia="Century Gothic" w:cs="Century Gothic"/>
        </w:rPr>
        <w:t xml:space="preserve"> had anything in person? It feels like </w:t>
      </w:r>
      <w:r w:rsidRPr="05024BB7" w:rsidR="00097A3F">
        <w:rPr>
          <w:rFonts w:ascii="Century Gothic" w:hAnsi="Century Gothic" w:eastAsia="Century Gothic" w:cs="Century Gothic"/>
        </w:rPr>
        <w:t>we've</w:t>
      </w:r>
      <w:r w:rsidRPr="05024BB7" w:rsidR="00097A3F">
        <w:rPr>
          <w:rFonts w:ascii="Century Gothic" w:hAnsi="Century Gothic" w:eastAsia="Century Gothic" w:cs="Century Gothic"/>
        </w:rPr>
        <w:t xml:space="preserve"> been ignored because no communications mention students that haven't been given any in person teaching.</w:t>
      </w:r>
    </w:p>
    <w:p w:rsidR="4045D17C" w:rsidP="05024BB7" w:rsidRDefault="4045D17C" w14:paraId="12C41D6D" w14:textId="6C9A2160">
      <w:pPr>
        <w:pStyle w:val="Heading2"/>
        <w:rPr>
          <w:rFonts w:ascii="Century Gothic" w:hAnsi="Century Gothic" w:eastAsia="Century Gothic" w:cs="Century Gothic"/>
          <w:sz w:val="32"/>
          <w:szCs w:val="32"/>
        </w:rPr>
      </w:pPr>
      <w:r w:rsidRPr="05024BB7" w:rsidR="4045D17C">
        <w:rPr>
          <w:rFonts w:ascii="Century Gothic" w:hAnsi="Century Gothic" w:eastAsia="Century Gothic" w:cs="Century Gothic"/>
          <w:sz w:val="32"/>
          <w:szCs w:val="32"/>
        </w:rPr>
        <w:t xml:space="preserve">Tuition </w:t>
      </w:r>
      <w:r w:rsidRPr="05024BB7" w:rsidR="36EB5854">
        <w:rPr>
          <w:rFonts w:ascii="Century Gothic" w:hAnsi="Century Gothic" w:eastAsia="Century Gothic" w:cs="Century Gothic"/>
          <w:sz w:val="32"/>
          <w:szCs w:val="32"/>
        </w:rPr>
        <w:t>fees</w:t>
      </w:r>
      <w:r w:rsidRPr="05024BB7" w:rsidR="4045D17C">
        <w:rPr>
          <w:rFonts w:ascii="Century Gothic" w:hAnsi="Century Gothic" w:eastAsia="Century Gothic" w:cs="Century Gothic"/>
          <w:sz w:val="32"/>
          <w:szCs w:val="32"/>
        </w:rPr>
        <w:t xml:space="preserve"> re-fund campaign:</w:t>
      </w:r>
    </w:p>
    <w:p w:rsidR="4045D17C" w:rsidP="05024BB7" w:rsidRDefault="4045D17C" w14:noSpellErr="1" w14:paraId="5F580F36" w14:textId="2247FBA7">
      <w:pPr>
        <w:rPr>
          <w:rFonts w:ascii="Century Gothic" w:hAnsi="Century Gothic" w:eastAsia="Century Gothic" w:cs="Century Gothic"/>
        </w:rPr>
      </w:pPr>
      <w:r w:rsidRPr="05024BB7" w:rsidR="4045D17C">
        <w:rPr>
          <w:rFonts w:ascii="Century Gothic" w:hAnsi="Century Gothic" w:eastAsia="Century Gothic" w:cs="Century Gothic"/>
        </w:rPr>
        <w:t>The Officers briefly gave an overview of their plans regarding the tuition fee refund campaign. A few comments were taken from the participants, however as the forum ran out of time it was agreed a separate Education Network Forum would be held on tuition fee refund campaign feedback.</w:t>
      </w:r>
    </w:p>
    <w:p w:rsidR="05024BB7" w:rsidP="05024BB7" w:rsidRDefault="05024BB7" w14:paraId="0ECD93EA" w14:textId="65330B80">
      <w:pPr>
        <w:pStyle w:val="Normal"/>
        <w:rPr>
          <w:rFonts w:ascii="Century Gothic" w:hAnsi="Century Gothic" w:eastAsia="Century Gothic" w:cs="Century Gothic"/>
        </w:rPr>
      </w:pPr>
    </w:p>
    <w:sectPr w:rsidR="00E35C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02E72" w:rsidP="00D02E72" w:rsidRDefault="00D02E72" w14:paraId="122456B3" w14:textId="77777777">
      <w:pPr>
        <w:spacing w:after="0" w:line="240" w:lineRule="auto"/>
      </w:pPr>
      <w:r>
        <w:separator/>
      </w:r>
    </w:p>
  </w:endnote>
  <w:endnote w:type="continuationSeparator" w:id="0">
    <w:p w:rsidR="00D02E72" w:rsidP="00D02E72" w:rsidRDefault="00D02E72" w14:paraId="4249F82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02E72" w:rsidP="00D02E72" w:rsidRDefault="00D02E72" w14:paraId="75B3F3A1" w14:textId="77777777">
      <w:pPr>
        <w:spacing w:after="0" w:line="240" w:lineRule="auto"/>
      </w:pPr>
      <w:r>
        <w:separator/>
      </w:r>
    </w:p>
  </w:footnote>
  <w:footnote w:type="continuationSeparator" w:id="0">
    <w:p w:rsidR="00D02E72" w:rsidP="00D02E72" w:rsidRDefault="00D02E72" w14:paraId="5126E224"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43345AD5"/>
    <w:multiLevelType w:val="hybridMultilevel"/>
    <w:tmpl w:val="A296EA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4FB403FB"/>
    <w:multiLevelType w:val="multilevel"/>
    <w:tmpl w:val="D7B608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7D4D513F"/>
    <w:multiLevelType w:val="multilevel"/>
    <w:tmpl w:val="23D29B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5">
    <w:abstractNumId w:val="4"/>
  </w:num>
  <w:num w:numId="4">
    <w:abstractNumId w:val="3"/>
  </w: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A82"/>
    <w:rsid w:val="00027CE6"/>
    <w:rsid w:val="00071F8C"/>
    <w:rsid w:val="000758A9"/>
    <w:rsid w:val="00080B04"/>
    <w:rsid w:val="00086030"/>
    <w:rsid w:val="00092212"/>
    <w:rsid w:val="00094AE8"/>
    <w:rsid w:val="00095252"/>
    <w:rsid w:val="00096C00"/>
    <w:rsid w:val="00097A3F"/>
    <w:rsid w:val="000E0032"/>
    <w:rsid w:val="000E7A02"/>
    <w:rsid w:val="001174CA"/>
    <w:rsid w:val="00121D67"/>
    <w:rsid w:val="00126070"/>
    <w:rsid w:val="001448AE"/>
    <w:rsid w:val="00161D2A"/>
    <w:rsid w:val="00166373"/>
    <w:rsid w:val="00195921"/>
    <w:rsid w:val="001A6FDE"/>
    <w:rsid w:val="001B2908"/>
    <w:rsid w:val="001C056D"/>
    <w:rsid w:val="00202AC5"/>
    <w:rsid w:val="002108BA"/>
    <w:rsid w:val="0023414D"/>
    <w:rsid w:val="00251D89"/>
    <w:rsid w:val="00263DBD"/>
    <w:rsid w:val="00274587"/>
    <w:rsid w:val="00274E1B"/>
    <w:rsid w:val="00290D83"/>
    <w:rsid w:val="00297802"/>
    <w:rsid w:val="002B5DF6"/>
    <w:rsid w:val="002E15DF"/>
    <w:rsid w:val="00306669"/>
    <w:rsid w:val="003338EC"/>
    <w:rsid w:val="003467B4"/>
    <w:rsid w:val="00387C39"/>
    <w:rsid w:val="003B3A4C"/>
    <w:rsid w:val="003B42B8"/>
    <w:rsid w:val="003B6E18"/>
    <w:rsid w:val="004036E5"/>
    <w:rsid w:val="0041064A"/>
    <w:rsid w:val="00423887"/>
    <w:rsid w:val="00426B11"/>
    <w:rsid w:val="00444188"/>
    <w:rsid w:val="004535B1"/>
    <w:rsid w:val="00457576"/>
    <w:rsid w:val="00465FC2"/>
    <w:rsid w:val="00482640"/>
    <w:rsid w:val="004B2917"/>
    <w:rsid w:val="0051418D"/>
    <w:rsid w:val="005156C6"/>
    <w:rsid w:val="00584525"/>
    <w:rsid w:val="005D5F45"/>
    <w:rsid w:val="005E5A57"/>
    <w:rsid w:val="005F0045"/>
    <w:rsid w:val="005F1E9C"/>
    <w:rsid w:val="00605AEB"/>
    <w:rsid w:val="0063563B"/>
    <w:rsid w:val="0065205B"/>
    <w:rsid w:val="00675946"/>
    <w:rsid w:val="00685B33"/>
    <w:rsid w:val="00694380"/>
    <w:rsid w:val="006A02FC"/>
    <w:rsid w:val="006A3E75"/>
    <w:rsid w:val="006D0CE8"/>
    <w:rsid w:val="006D6826"/>
    <w:rsid w:val="00706A1A"/>
    <w:rsid w:val="00726C47"/>
    <w:rsid w:val="00730BB1"/>
    <w:rsid w:val="0074171F"/>
    <w:rsid w:val="007432C2"/>
    <w:rsid w:val="00753913"/>
    <w:rsid w:val="007631E2"/>
    <w:rsid w:val="007658D4"/>
    <w:rsid w:val="007775A6"/>
    <w:rsid w:val="007A463C"/>
    <w:rsid w:val="007C17F3"/>
    <w:rsid w:val="007D520B"/>
    <w:rsid w:val="007E4A2F"/>
    <w:rsid w:val="007EFE56"/>
    <w:rsid w:val="007F21A1"/>
    <w:rsid w:val="00806806"/>
    <w:rsid w:val="00816DDC"/>
    <w:rsid w:val="008212F7"/>
    <w:rsid w:val="0085147A"/>
    <w:rsid w:val="008535B5"/>
    <w:rsid w:val="00861CC9"/>
    <w:rsid w:val="0087371D"/>
    <w:rsid w:val="00880215"/>
    <w:rsid w:val="00884170"/>
    <w:rsid w:val="0089790A"/>
    <w:rsid w:val="008A1252"/>
    <w:rsid w:val="008A2735"/>
    <w:rsid w:val="008B4FC6"/>
    <w:rsid w:val="008C11FC"/>
    <w:rsid w:val="008C5C66"/>
    <w:rsid w:val="009300AA"/>
    <w:rsid w:val="00937F06"/>
    <w:rsid w:val="009467CC"/>
    <w:rsid w:val="009470F7"/>
    <w:rsid w:val="00963802"/>
    <w:rsid w:val="0096702E"/>
    <w:rsid w:val="0096774F"/>
    <w:rsid w:val="0098108C"/>
    <w:rsid w:val="009A2BB2"/>
    <w:rsid w:val="009A65F5"/>
    <w:rsid w:val="009E2007"/>
    <w:rsid w:val="009F26BF"/>
    <w:rsid w:val="00A06462"/>
    <w:rsid w:val="00A121AB"/>
    <w:rsid w:val="00A535C6"/>
    <w:rsid w:val="00A56B81"/>
    <w:rsid w:val="00A674AC"/>
    <w:rsid w:val="00A74B55"/>
    <w:rsid w:val="00B030E5"/>
    <w:rsid w:val="00B41C05"/>
    <w:rsid w:val="00B42D73"/>
    <w:rsid w:val="00B45A82"/>
    <w:rsid w:val="00B7000D"/>
    <w:rsid w:val="00B94BDA"/>
    <w:rsid w:val="00C3442E"/>
    <w:rsid w:val="00C45070"/>
    <w:rsid w:val="00C450F2"/>
    <w:rsid w:val="00C5072E"/>
    <w:rsid w:val="00C6496C"/>
    <w:rsid w:val="00C949CC"/>
    <w:rsid w:val="00CA0686"/>
    <w:rsid w:val="00CB31E1"/>
    <w:rsid w:val="00CE229D"/>
    <w:rsid w:val="00D02E72"/>
    <w:rsid w:val="00D05375"/>
    <w:rsid w:val="00D20CD4"/>
    <w:rsid w:val="00D21E3F"/>
    <w:rsid w:val="00D23FC6"/>
    <w:rsid w:val="00D35749"/>
    <w:rsid w:val="00D53B8C"/>
    <w:rsid w:val="00D60730"/>
    <w:rsid w:val="00DA70E6"/>
    <w:rsid w:val="00DA7FFD"/>
    <w:rsid w:val="00DD212C"/>
    <w:rsid w:val="00DF19A5"/>
    <w:rsid w:val="00DF2C00"/>
    <w:rsid w:val="00E35C11"/>
    <w:rsid w:val="00E5166F"/>
    <w:rsid w:val="00E60101"/>
    <w:rsid w:val="00E67DAC"/>
    <w:rsid w:val="00E7614C"/>
    <w:rsid w:val="00E94A5F"/>
    <w:rsid w:val="00E9733B"/>
    <w:rsid w:val="00EA35B3"/>
    <w:rsid w:val="00EE6DA8"/>
    <w:rsid w:val="00EE7F66"/>
    <w:rsid w:val="00EF3517"/>
    <w:rsid w:val="00F014E2"/>
    <w:rsid w:val="00F14382"/>
    <w:rsid w:val="00F14B02"/>
    <w:rsid w:val="00F35127"/>
    <w:rsid w:val="00F65DB5"/>
    <w:rsid w:val="00F8439A"/>
    <w:rsid w:val="00F876BD"/>
    <w:rsid w:val="00FA3989"/>
    <w:rsid w:val="00FB2998"/>
    <w:rsid w:val="00FC30A3"/>
    <w:rsid w:val="00FC3369"/>
    <w:rsid w:val="00FE0473"/>
    <w:rsid w:val="0131E020"/>
    <w:rsid w:val="031FC992"/>
    <w:rsid w:val="0397BE11"/>
    <w:rsid w:val="05024BB7"/>
    <w:rsid w:val="05946EFC"/>
    <w:rsid w:val="066AD03A"/>
    <w:rsid w:val="081611E0"/>
    <w:rsid w:val="0B0790E8"/>
    <w:rsid w:val="0B61F18E"/>
    <w:rsid w:val="0B6F94FD"/>
    <w:rsid w:val="0BEE3C51"/>
    <w:rsid w:val="0CA36149"/>
    <w:rsid w:val="0CFDC1EF"/>
    <w:rsid w:val="0DF87622"/>
    <w:rsid w:val="0E999250"/>
    <w:rsid w:val="1132DDE1"/>
    <w:rsid w:val="11CC9CF4"/>
    <w:rsid w:val="12F618B2"/>
    <w:rsid w:val="133DDAE2"/>
    <w:rsid w:val="13DADA64"/>
    <w:rsid w:val="17D6AFE6"/>
    <w:rsid w:val="17F2CCA4"/>
    <w:rsid w:val="18FA56C3"/>
    <w:rsid w:val="1989D1D7"/>
    <w:rsid w:val="19AD1C66"/>
    <w:rsid w:val="1B25A238"/>
    <w:rsid w:val="1D658E17"/>
    <w:rsid w:val="1D6D9F6D"/>
    <w:rsid w:val="1EC5470F"/>
    <w:rsid w:val="1F98F139"/>
    <w:rsid w:val="20DDE2C1"/>
    <w:rsid w:val="23ADEF18"/>
    <w:rsid w:val="248CFAAC"/>
    <w:rsid w:val="25EF0A60"/>
    <w:rsid w:val="26E2CD53"/>
    <w:rsid w:val="273B01EF"/>
    <w:rsid w:val="27A30604"/>
    <w:rsid w:val="2821AD58"/>
    <w:rsid w:val="28D1A84C"/>
    <w:rsid w:val="2937971F"/>
    <w:rsid w:val="29540D4B"/>
    <w:rsid w:val="2CCC2F04"/>
    <w:rsid w:val="2D26721B"/>
    <w:rsid w:val="2D5EE984"/>
    <w:rsid w:val="3089AF99"/>
    <w:rsid w:val="31D2322E"/>
    <w:rsid w:val="33AB58AE"/>
    <w:rsid w:val="355D20BC"/>
    <w:rsid w:val="36640591"/>
    <w:rsid w:val="36EB5854"/>
    <w:rsid w:val="38C223A7"/>
    <w:rsid w:val="39FC0363"/>
    <w:rsid w:val="3C69D50E"/>
    <w:rsid w:val="3DFF0538"/>
    <w:rsid w:val="3E17307B"/>
    <w:rsid w:val="3E3058D8"/>
    <w:rsid w:val="4045D17C"/>
    <w:rsid w:val="410043AE"/>
    <w:rsid w:val="4183A583"/>
    <w:rsid w:val="426A0D9F"/>
    <w:rsid w:val="42A7EEB3"/>
    <w:rsid w:val="42B94DFE"/>
    <w:rsid w:val="448A8725"/>
    <w:rsid w:val="456ECC56"/>
    <w:rsid w:val="480AD9B7"/>
    <w:rsid w:val="488533CB"/>
    <w:rsid w:val="4AB8E783"/>
    <w:rsid w:val="4D408D51"/>
    <w:rsid w:val="4D6D1B94"/>
    <w:rsid w:val="4DF08845"/>
    <w:rsid w:val="4E491AFA"/>
    <w:rsid w:val="4FF4C162"/>
    <w:rsid w:val="5054E384"/>
    <w:rsid w:val="512504DB"/>
    <w:rsid w:val="53DB33A5"/>
    <w:rsid w:val="5442FA66"/>
    <w:rsid w:val="55D84F9B"/>
    <w:rsid w:val="564053B0"/>
    <w:rsid w:val="56DC0520"/>
    <w:rsid w:val="571192F8"/>
    <w:rsid w:val="5714B399"/>
    <w:rsid w:val="57EC2ACF"/>
    <w:rsid w:val="58C7F97E"/>
    <w:rsid w:val="5925ED6F"/>
    <w:rsid w:val="592D7875"/>
    <w:rsid w:val="5CA2FFD3"/>
    <w:rsid w:val="5CE9C68C"/>
    <w:rsid w:val="5DA55065"/>
    <w:rsid w:val="5E6BB2A0"/>
    <w:rsid w:val="631822BA"/>
    <w:rsid w:val="63314B17"/>
    <w:rsid w:val="63B823B1"/>
    <w:rsid w:val="642E1CB9"/>
    <w:rsid w:val="6606928D"/>
    <w:rsid w:val="686685A7"/>
    <w:rsid w:val="68B4B72E"/>
    <w:rsid w:val="6B3C5CFC"/>
    <w:rsid w:val="6C9AC66A"/>
    <w:rsid w:val="6CA1F4B0"/>
    <w:rsid w:val="71537877"/>
    <w:rsid w:val="732E4684"/>
    <w:rsid w:val="75055049"/>
    <w:rsid w:val="7643505E"/>
    <w:rsid w:val="765A6EE6"/>
    <w:rsid w:val="76D59C6D"/>
    <w:rsid w:val="77BF205F"/>
    <w:rsid w:val="78C9DDDE"/>
    <w:rsid w:val="7C5719E9"/>
    <w:rsid w:val="7CB800AF"/>
    <w:rsid w:val="7CBE7178"/>
    <w:rsid w:val="7E8A4EBF"/>
    <w:rsid w:val="7F5C2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7C8394"/>
  <w15:chartTrackingRefBased/>
  <w15:docId w15:val="{219125D9-F40B-4EC9-B71C-E7C51207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6A3E75"/>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97802"/>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482640"/>
    <w:rPr>
      <w:b/>
      <w:bCs/>
    </w:rPr>
  </w:style>
  <w:style w:type="character" w:styleId="Hyperlink">
    <w:name w:val="Hyperlink"/>
    <w:basedOn w:val="DefaultParagraphFont"/>
    <w:uiPriority w:val="99"/>
    <w:unhideWhenUsed/>
    <w:rsid w:val="009E2007"/>
    <w:rPr>
      <w:color w:val="0563C1" w:themeColor="hyperlink"/>
      <w:u w:val="single"/>
    </w:rPr>
  </w:style>
  <w:style w:type="character" w:styleId="UnresolvedMention">
    <w:name w:val="Unresolved Mention"/>
    <w:basedOn w:val="DefaultParagraphFont"/>
    <w:uiPriority w:val="99"/>
    <w:semiHidden/>
    <w:unhideWhenUsed/>
    <w:rsid w:val="009E2007"/>
    <w:rPr>
      <w:color w:val="605E5C"/>
      <w:shd w:val="clear" w:color="auto" w:fill="E1DFDD"/>
    </w:rPr>
  </w:style>
  <w:style w:type="paragraph" w:styleId="paragraph" w:customStyle="1">
    <w:name w:val="paragraph"/>
    <w:basedOn w:val="Normal"/>
    <w:rsid w:val="008535B5"/>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8535B5"/>
  </w:style>
  <w:style w:type="character" w:styleId="eop" w:customStyle="1">
    <w:name w:val="eop"/>
    <w:basedOn w:val="DefaultParagraphFont"/>
    <w:rsid w:val="008535B5"/>
  </w:style>
  <w:style w:type="character" w:styleId="Heading1Char" w:customStyle="1">
    <w:name w:val="Heading 1 Char"/>
    <w:basedOn w:val="DefaultParagraphFont"/>
    <w:link w:val="Heading1"/>
    <w:uiPriority w:val="9"/>
    <w:rsid w:val="006A3E75"/>
    <w:rPr>
      <w:rFonts w:asciiTheme="majorHAnsi" w:hAnsiTheme="majorHAnsi" w:eastAsiaTheme="majorEastAsia" w:cstheme="majorBidi"/>
      <w:color w:val="2F5496" w:themeColor="accent1" w:themeShade="BF"/>
      <w:sz w:val="32"/>
      <w:szCs w:val="32"/>
    </w:rPr>
  </w:style>
  <w:style w:type="character" w:styleId="Heading2Char" w:customStyle="1">
    <w:name w:val="Heading 2 Char"/>
    <w:basedOn w:val="DefaultParagraphFont"/>
    <w:link w:val="Heading2"/>
    <w:uiPriority w:val="9"/>
    <w:rsid w:val="00297802"/>
    <w:rPr>
      <w:rFonts w:asciiTheme="majorHAnsi" w:hAnsiTheme="majorHAnsi" w:eastAsiaTheme="majorEastAsia" w:cstheme="majorBidi"/>
      <w:color w:val="2F5496" w:themeColor="accent1" w:themeShade="BF"/>
      <w:sz w:val="26"/>
      <w:szCs w:val="26"/>
    </w:rPr>
  </w:style>
  <w:style w:type="paragraph" w:styleId="ListParagraph">
    <w:name w:val="List Paragraph"/>
    <w:basedOn w:val="Normal"/>
    <w:uiPriority w:val="34"/>
    <w:qFormat/>
    <w:rsid w:val="00D53B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321964">
      <w:bodyDiv w:val="1"/>
      <w:marLeft w:val="0"/>
      <w:marRight w:val="0"/>
      <w:marTop w:val="0"/>
      <w:marBottom w:val="0"/>
      <w:divBdr>
        <w:top w:val="none" w:sz="0" w:space="0" w:color="auto"/>
        <w:left w:val="none" w:sz="0" w:space="0" w:color="auto"/>
        <w:bottom w:val="none" w:sz="0" w:space="0" w:color="auto"/>
        <w:right w:val="none" w:sz="0" w:space="0" w:color="auto"/>
      </w:divBdr>
      <w:divsChild>
        <w:div w:id="1972977355">
          <w:marLeft w:val="0"/>
          <w:marRight w:val="0"/>
          <w:marTop w:val="0"/>
          <w:marBottom w:val="0"/>
          <w:divBdr>
            <w:top w:val="none" w:sz="0" w:space="0" w:color="auto"/>
            <w:left w:val="none" w:sz="0" w:space="0" w:color="auto"/>
            <w:bottom w:val="none" w:sz="0" w:space="0" w:color="auto"/>
            <w:right w:val="none" w:sz="0" w:space="0" w:color="auto"/>
          </w:divBdr>
          <w:divsChild>
            <w:div w:id="459347776">
              <w:marLeft w:val="0"/>
              <w:marRight w:val="0"/>
              <w:marTop w:val="0"/>
              <w:marBottom w:val="0"/>
              <w:divBdr>
                <w:top w:val="none" w:sz="0" w:space="0" w:color="auto"/>
                <w:left w:val="none" w:sz="0" w:space="0" w:color="auto"/>
                <w:bottom w:val="none" w:sz="0" w:space="0" w:color="auto"/>
                <w:right w:val="none" w:sz="0" w:space="0" w:color="auto"/>
              </w:divBdr>
              <w:divsChild>
                <w:div w:id="872764683">
                  <w:marLeft w:val="0"/>
                  <w:marRight w:val="0"/>
                  <w:marTop w:val="0"/>
                  <w:marBottom w:val="0"/>
                  <w:divBdr>
                    <w:top w:val="none" w:sz="0" w:space="0" w:color="auto"/>
                    <w:left w:val="none" w:sz="0" w:space="0" w:color="auto"/>
                    <w:bottom w:val="none" w:sz="0" w:space="0" w:color="auto"/>
                    <w:right w:val="none" w:sz="0" w:space="0" w:color="auto"/>
                  </w:divBdr>
                  <w:divsChild>
                    <w:div w:id="1122533153">
                      <w:marLeft w:val="0"/>
                      <w:marRight w:val="0"/>
                      <w:marTop w:val="0"/>
                      <w:marBottom w:val="0"/>
                      <w:divBdr>
                        <w:top w:val="none" w:sz="0" w:space="0" w:color="auto"/>
                        <w:left w:val="none" w:sz="0" w:space="0" w:color="auto"/>
                        <w:bottom w:val="none" w:sz="0" w:space="0" w:color="auto"/>
                        <w:right w:val="none" w:sz="0" w:space="0" w:color="auto"/>
                      </w:divBdr>
                      <w:divsChild>
                        <w:div w:id="4325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84247">
              <w:marLeft w:val="0"/>
              <w:marRight w:val="0"/>
              <w:marTop w:val="0"/>
              <w:marBottom w:val="0"/>
              <w:divBdr>
                <w:top w:val="none" w:sz="0" w:space="0" w:color="auto"/>
                <w:left w:val="none" w:sz="0" w:space="0" w:color="auto"/>
                <w:bottom w:val="none" w:sz="0" w:space="0" w:color="auto"/>
                <w:right w:val="none" w:sz="0" w:space="0" w:color="auto"/>
              </w:divBdr>
            </w:div>
            <w:div w:id="1044448373">
              <w:marLeft w:val="0"/>
              <w:marRight w:val="0"/>
              <w:marTop w:val="0"/>
              <w:marBottom w:val="0"/>
              <w:divBdr>
                <w:top w:val="none" w:sz="0" w:space="0" w:color="auto"/>
                <w:left w:val="none" w:sz="0" w:space="0" w:color="auto"/>
                <w:bottom w:val="none" w:sz="0" w:space="0" w:color="auto"/>
                <w:right w:val="none" w:sz="0" w:space="0" w:color="auto"/>
              </w:divBdr>
              <w:divsChild>
                <w:div w:id="409812017">
                  <w:marLeft w:val="0"/>
                  <w:marRight w:val="0"/>
                  <w:marTop w:val="0"/>
                  <w:marBottom w:val="0"/>
                  <w:divBdr>
                    <w:top w:val="none" w:sz="0" w:space="0" w:color="auto"/>
                    <w:left w:val="none" w:sz="0" w:space="0" w:color="auto"/>
                    <w:bottom w:val="none" w:sz="0" w:space="0" w:color="auto"/>
                    <w:right w:val="none" w:sz="0" w:space="0" w:color="auto"/>
                  </w:divBdr>
                  <w:divsChild>
                    <w:div w:id="880749195">
                      <w:marLeft w:val="0"/>
                      <w:marRight w:val="0"/>
                      <w:marTop w:val="0"/>
                      <w:marBottom w:val="0"/>
                      <w:divBdr>
                        <w:top w:val="none" w:sz="0" w:space="0" w:color="auto"/>
                        <w:left w:val="none" w:sz="0" w:space="0" w:color="auto"/>
                        <w:bottom w:val="none" w:sz="0" w:space="0" w:color="auto"/>
                        <w:right w:val="none" w:sz="0" w:space="0" w:color="auto"/>
                      </w:divBdr>
                      <w:divsChild>
                        <w:div w:id="1733843986">
                          <w:marLeft w:val="0"/>
                          <w:marRight w:val="0"/>
                          <w:marTop w:val="0"/>
                          <w:marBottom w:val="0"/>
                          <w:divBdr>
                            <w:top w:val="none" w:sz="0" w:space="0" w:color="auto"/>
                            <w:left w:val="none" w:sz="0" w:space="0" w:color="auto"/>
                            <w:bottom w:val="none" w:sz="0" w:space="0" w:color="auto"/>
                            <w:right w:val="none" w:sz="0" w:space="0" w:color="auto"/>
                          </w:divBdr>
                          <w:divsChild>
                            <w:div w:id="1509639385">
                              <w:marLeft w:val="0"/>
                              <w:marRight w:val="0"/>
                              <w:marTop w:val="0"/>
                              <w:marBottom w:val="0"/>
                              <w:divBdr>
                                <w:top w:val="none" w:sz="0" w:space="0" w:color="auto"/>
                                <w:left w:val="none" w:sz="0" w:space="0" w:color="auto"/>
                                <w:bottom w:val="none" w:sz="0" w:space="0" w:color="auto"/>
                                <w:right w:val="none" w:sz="0" w:space="0" w:color="auto"/>
                              </w:divBdr>
                              <w:divsChild>
                                <w:div w:id="169634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880654">
              <w:marLeft w:val="0"/>
              <w:marRight w:val="0"/>
              <w:marTop w:val="0"/>
              <w:marBottom w:val="0"/>
              <w:divBdr>
                <w:top w:val="none" w:sz="0" w:space="0" w:color="auto"/>
                <w:left w:val="none" w:sz="0" w:space="0" w:color="auto"/>
                <w:bottom w:val="none" w:sz="0" w:space="0" w:color="auto"/>
                <w:right w:val="none" w:sz="0" w:space="0" w:color="auto"/>
              </w:divBdr>
              <w:divsChild>
                <w:div w:id="2003698874">
                  <w:marLeft w:val="0"/>
                  <w:marRight w:val="0"/>
                  <w:marTop w:val="0"/>
                  <w:marBottom w:val="0"/>
                  <w:divBdr>
                    <w:top w:val="none" w:sz="0" w:space="0" w:color="auto"/>
                    <w:left w:val="none" w:sz="0" w:space="0" w:color="auto"/>
                    <w:bottom w:val="none" w:sz="0" w:space="0" w:color="auto"/>
                    <w:right w:val="none" w:sz="0" w:space="0" w:color="auto"/>
                  </w:divBdr>
                  <w:divsChild>
                    <w:div w:id="151793610">
                      <w:marLeft w:val="0"/>
                      <w:marRight w:val="0"/>
                      <w:marTop w:val="0"/>
                      <w:marBottom w:val="0"/>
                      <w:divBdr>
                        <w:top w:val="none" w:sz="0" w:space="0" w:color="auto"/>
                        <w:left w:val="none" w:sz="0" w:space="0" w:color="auto"/>
                        <w:bottom w:val="none" w:sz="0" w:space="0" w:color="auto"/>
                        <w:right w:val="none" w:sz="0" w:space="0" w:color="auto"/>
                      </w:divBdr>
                      <w:divsChild>
                        <w:div w:id="17719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6696">
              <w:marLeft w:val="0"/>
              <w:marRight w:val="0"/>
              <w:marTop w:val="0"/>
              <w:marBottom w:val="0"/>
              <w:divBdr>
                <w:top w:val="none" w:sz="0" w:space="0" w:color="auto"/>
                <w:left w:val="none" w:sz="0" w:space="0" w:color="auto"/>
                <w:bottom w:val="none" w:sz="0" w:space="0" w:color="auto"/>
                <w:right w:val="none" w:sz="0" w:space="0" w:color="auto"/>
              </w:divBdr>
            </w:div>
            <w:div w:id="1814978763">
              <w:marLeft w:val="0"/>
              <w:marRight w:val="0"/>
              <w:marTop w:val="0"/>
              <w:marBottom w:val="0"/>
              <w:divBdr>
                <w:top w:val="none" w:sz="0" w:space="0" w:color="auto"/>
                <w:left w:val="none" w:sz="0" w:space="0" w:color="auto"/>
                <w:bottom w:val="none" w:sz="0" w:space="0" w:color="auto"/>
                <w:right w:val="none" w:sz="0" w:space="0" w:color="auto"/>
              </w:divBdr>
              <w:divsChild>
                <w:div w:id="1197237084">
                  <w:marLeft w:val="0"/>
                  <w:marRight w:val="0"/>
                  <w:marTop w:val="0"/>
                  <w:marBottom w:val="0"/>
                  <w:divBdr>
                    <w:top w:val="none" w:sz="0" w:space="0" w:color="auto"/>
                    <w:left w:val="none" w:sz="0" w:space="0" w:color="auto"/>
                    <w:bottom w:val="none" w:sz="0" w:space="0" w:color="auto"/>
                    <w:right w:val="none" w:sz="0" w:space="0" w:color="auto"/>
                  </w:divBdr>
                  <w:divsChild>
                    <w:div w:id="866870054">
                      <w:marLeft w:val="0"/>
                      <w:marRight w:val="0"/>
                      <w:marTop w:val="0"/>
                      <w:marBottom w:val="0"/>
                      <w:divBdr>
                        <w:top w:val="none" w:sz="0" w:space="0" w:color="auto"/>
                        <w:left w:val="none" w:sz="0" w:space="0" w:color="auto"/>
                        <w:bottom w:val="none" w:sz="0" w:space="0" w:color="auto"/>
                        <w:right w:val="none" w:sz="0" w:space="0" w:color="auto"/>
                      </w:divBdr>
                      <w:divsChild>
                        <w:div w:id="10388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7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6328">
      <w:bodyDiv w:val="1"/>
      <w:marLeft w:val="0"/>
      <w:marRight w:val="0"/>
      <w:marTop w:val="0"/>
      <w:marBottom w:val="0"/>
      <w:divBdr>
        <w:top w:val="none" w:sz="0" w:space="0" w:color="auto"/>
        <w:left w:val="none" w:sz="0" w:space="0" w:color="auto"/>
        <w:bottom w:val="none" w:sz="0" w:space="0" w:color="auto"/>
        <w:right w:val="none" w:sz="0" w:space="0" w:color="auto"/>
      </w:divBdr>
      <w:divsChild>
        <w:div w:id="1588225014">
          <w:marLeft w:val="0"/>
          <w:marRight w:val="0"/>
          <w:marTop w:val="0"/>
          <w:marBottom w:val="0"/>
          <w:divBdr>
            <w:top w:val="none" w:sz="0" w:space="0" w:color="auto"/>
            <w:left w:val="none" w:sz="0" w:space="0" w:color="auto"/>
            <w:bottom w:val="none" w:sz="0" w:space="0" w:color="auto"/>
            <w:right w:val="none" w:sz="0" w:space="0" w:color="auto"/>
          </w:divBdr>
        </w:div>
        <w:div w:id="4619684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C16309DD7D8B49BBA55091FFE88616" ma:contentTypeVersion="13" ma:contentTypeDescription="Create a new document." ma:contentTypeScope="" ma:versionID="e12527307de224fce4933496166e1c35">
  <xsd:schema xmlns:xsd="http://www.w3.org/2001/XMLSchema" xmlns:xs="http://www.w3.org/2001/XMLSchema" xmlns:p="http://schemas.microsoft.com/office/2006/metadata/properties" xmlns:ns2="ec6b0dc7-d189-4331-bf2b-f7ddb303b402" xmlns:ns3="af31dc93-d60e-4f4c-aec0-c1f375a82dc2" targetNamespace="http://schemas.microsoft.com/office/2006/metadata/properties" ma:root="true" ma:fieldsID="98e438ff3aff41b5a76a6608fc15035d" ns2:_="" ns3:_="">
    <xsd:import namespace="ec6b0dc7-d189-4331-bf2b-f7ddb303b402"/>
    <xsd:import namespace="af31dc93-d60e-4f4c-aec0-c1f375a82d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evelofStud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b0dc7-d189-4331-bf2b-f7ddb303b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evelofStudy" ma:index="20" nillable="true" ma:displayName="Level of Study" ma:description="Academic Reps" ma:format="Dropdown" ma:internalName="LevelofStudy">
      <xsd:complexType>
        <xsd:complexContent>
          <xsd:extension base="dms:MultiChoice">
            <xsd:sequence>
              <xsd:element name="Value" maxOccurs="unbounded" minOccurs="0" nillable="true">
                <xsd:simpleType>
                  <xsd:restriction base="dms:Choice">
                    <xsd:enumeration value="UG"/>
                    <xsd:enumeration value="PGT"/>
                    <xsd:enumeration value="PG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31dc93-d60e-4f4c-aec0-c1f375a82d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velofStudy xmlns="ec6b0dc7-d189-4331-bf2b-f7ddb303b402"/>
    <SharedWithUsers xmlns="af31dc93-d60e-4f4c-aec0-c1f375a82dc2">
      <UserInfo>
        <DisplayName>Stella Becci</DisplayName>
        <AccountId>17</AccountId>
        <AccountType/>
      </UserInfo>
    </SharedWithUsers>
  </documentManagement>
</p:properties>
</file>

<file path=customXml/itemProps1.xml><?xml version="1.0" encoding="utf-8"?>
<ds:datastoreItem xmlns:ds="http://schemas.openxmlformats.org/officeDocument/2006/customXml" ds:itemID="{9C0FB025-50B5-472B-ADFC-24131ED1B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b0dc7-d189-4331-bf2b-f7ddb303b402"/>
    <ds:schemaRef ds:uri="af31dc93-d60e-4f4c-aec0-c1f375a82d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453F31-6D7A-4745-B6A5-1969E5E43F18}">
  <ds:schemaRefs>
    <ds:schemaRef ds:uri="http://schemas.microsoft.com/sharepoint/v3/contenttype/forms"/>
  </ds:schemaRefs>
</ds:datastoreItem>
</file>

<file path=customXml/itemProps3.xml><?xml version="1.0" encoding="utf-8"?>
<ds:datastoreItem xmlns:ds="http://schemas.openxmlformats.org/officeDocument/2006/customXml" ds:itemID="{8EAF93C6-5A10-4A82-907A-CBE501939AE1}">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metadata/properties"/>
    <ds:schemaRef ds:uri="http://schemas.microsoft.com/office/2006/documentManagement/types"/>
    <ds:schemaRef ds:uri="af31dc93-d60e-4f4c-aec0-c1f375a82dc2"/>
    <ds:schemaRef ds:uri="ec6b0dc7-d189-4331-bf2b-f7ddb303b402"/>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Lizzie Tilley</dc:creator>
  <keywords/>
  <dc:description/>
  <lastModifiedBy>Lizzie Tilley</lastModifiedBy>
  <revision>3</revision>
  <dcterms:created xsi:type="dcterms:W3CDTF">2020-12-08T09:44:00.0000000Z</dcterms:created>
  <dcterms:modified xsi:type="dcterms:W3CDTF">2020-12-08T15:37:50.1488934Z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0x010100BAC16309DD7D8B49BBA55091FFE88616</vt:lpwstr>
  </property>
</Properties>
</file>